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C6839" w14:textId="0EF7E3CC" w:rsidR="001767B1" w:rsidRDefault="001D148A" w:rsidP="00A055BD">
      <w:pPr>
        <w:spacing w:line="480" w:lineRule="auto"/>
        <w:ind w:firstLine="720"/>
      </w:pPr>
      <w:r w:rsidRPr="003E02FA">
        <w:rPr>
          <w:color w:val="0070C0"/>
        </w:rPr>
        <w:t>The craze of the ’90s was Magic Eye posters. They were famous but frustrating optical illusions with multicolored patterns scattered across the poster</w:t>
      </w:r>
      <w:r w:rsidR="008E71FE">
        <w:rPr>
          <w:color w:val="0070C0"/>
        </w:rPr>
        <w:t xml:space="preserve"> with </w:t>
      </w:r>
      <w:r w:rsidRPr="003E02FA">
        <w:rPr>
          <w:color w:val="0070C0"/>
        </w:rPr>
        <w:t xml:space="preserve">a 3-D shape hiding behind them. You can’t immediately perceive the image but know it’s there. </w:t>
      </w:r>
      <w:r w:rsidR="008E71FE" w:rsidRPr="003E02FA">
        <w:rPr>
          <w:color w:val="0070C0"/>
        </w:rPr>
        <w:t>It required focus.</w:t>
      </w:r>
      <w:r w:rsidR="008E71FE">
        <w:rPr>
          <w:color w:val="0070C0"/>
        </w:rPr>
        <w:t xml:space="preserve"> </w:t>
      </w:r>
      <w:r w:rsidRPr="003E02FA">
        <w:rPr>
          <w:color w:val="0070C0"/>
        </w:rPr>
        <w:t>You could only see the image if you knew how to look at it</w:t>
      </w:r>
      <w:r w:rsidRPr="001D148A">
        <w:t xml:space="preserve">. </w:t>
      </w:r>
      <w:r w:rsidR="008E71FE">
        <w:t xml:space="preserve">Likewise, </w:t>
      </w:r>
      <w:r w:rsidR="000C0561">
        <w:t xml:space="preserve">Baptism and the Lord’s Supper are pictures of the gospel. But </w:t>
      </w:r>
      <w:r w:rsidR="008E71FE">
        <w:t xml:space="preserve">you can only see </w:t>
      </w:r>
      <w:r w:rsidR="000C0561">
        <w:t>their meaning and promise</w:t>
      </w:r>
      <w:r w:rsidR="008E71FE">
        <w:t xml:space="preserve"> if you know how to look at them</w:t>
      </w:r>
      <w:r w:rsidRPr="001D148A">
        <w:t xml:space="preserve">. </w:t>
      </w:r>
    </w:p>
    <w:p w14:paraId="30FD3C84" w14:textId="2D69FB22" w:rsidR="00597DF8" w:rsidRPr="00597DF8" w:rsidRDefault="00CB0813" w:rsidP="00597DF8">
      <w:pPr>
        <w:spacing w:line="480" w:lineRule="auto"/>
      </w:pPr>
      <w:bookmarkStart w:id="0" w:name="_Toc95465975"/>
      <w:r w:rsidRPr="00E47EEF">
        <w:rPr>
          <w:b/>
          <w:bCs/>
          <w:color w:val="4472C4" w:themeColor="accent1"/>
        </w:rPr>
        <w:t>1</w:t>
      </w:r>
      <w:r w:rsidRPr="00E47EEF">
        <w:rPr>
          <w:b/>
          <w:bCs/>
          <w:color w:val="4472C4" w:themeColor="accent1"/>
          <w:vertAlign w:val="superscript"/>
        </w:rPr>
        <w:t>st.</w:t>
      </w:r>
      <w:r w:rsidRPr="00E47EEF">
        <w:rPr>
          <w:b/>
          <w:bCs/>
          <w:color w:val="4472C4" w:themeColor="accent1"/>
        </w:rPr>
        <w:t xml:space="preserve"> </w:t>
      </w:r>
      <w:bookmarkEnd w:id="0"/>
      <w:r w:rsidR="004C2314">
        <w:rPr>
          <w:b/>
          <w:bCs/>
          <w:color w:val="4472C4" w:themeColor="accent1"/>
        </w:rPr>
        <w:t xml:space="preserve">The Picture of </w:t>
      </w:r>
      <w:r w:rsidR="00AB37DF">
        <w:rPr>
          <w:b/>
          <w:bCs/>
          <w:color w:val="4472C4" w:themeColor="accent1"/>
        </w:rPr>
        <w:t>Baptism</w:t>
      </w:r>
      <w:r w:rsidR="0077200F">
        <w:t>.</w:t>
      </w:r>
    </w:p>
    <w:p w14:paraId="4883AEEA" w14:textId="019A9CFC" w:rsidR="00113563" w:rsidRDefault="00351011" w:rsidP="00113563">
      <w:pPr>
        <w:spacing w:before="100" w:beforeAutospacing="1" w:line="480" w:lineRule="auto"/>
        <w:ind w:firstLine="720"/>
      </w:pPr>
      <w:r w:rsidRPr="00351011">
        <w:rPr>
          <w:color w:val="7030A0"/>
        </w:rPr>
        <w:t xml:space="preserve">Baptism depicts five </w:t>
      </w:r>
      <w:r>
        <w:rPr>
          <w:color w:val="7030A0"/>
        </w:rPr>
        <w:t>essential</w:t>
      </w:r>
      <w:r w:rsidRPr="00351011">
        <w:rPr>
          <w:color w:val="7030A0"/>
        </w:rPr>
        <w:t xml:space="preserve"> truths of the Christians’ life.</w:t>
      </w:r>
      <w:r w:rsidRPr="00351011">
        <w:rPr>
          <w:b/>
          <w:bCs/>
          <w:color w:val="7030A0"/>
        </w:rPr>
        <w:t xml:space="preserve"> </w:t>
      </w:r>
      <w:r w:rsidRPr="00351011">
        <w:rPr>
          <w:b/>
          <w:bCs/>
        </w:rPr>
        <w:t xml:space="preserve">First, </w:t>
      </w:r>
      <w:r>
        <w:rPr>
          <w:b/>
          <w:bCs/>
        </w:rPr>
        <w:t>b</w:t>
      </w:r>
      <w:r w:rsidR="00113563" w:rsidRPr="00113563">
        <w:rPr>
          <w:b/>
          <w:bCs/>
        </w:rPr>
        <w:t>aptism represents a believer’s connection with Jesus in His death and resurrection</w:t>
      </w:r>
      <w:r w:rsidR="00113563" w:rsidRPr="00AB37DF">
        <w:t xml:space="preserve">. </w:t>
      </w:r>
      <w:r w:rsidR="00113563">
        <w:t>Paul writes in Romans 6:3-5, “</w:t>
      </w:r>
      <w:r w:rsidR="00113563" w:rsidRPr="00113563">
        <w:rPr>
          <w:i/>
          <w:iCs/>
        </w:rPr>
        <w:t>Do you not know that all of us who have been baptized into Christ Jesus were baptized into his death?</w:t>
      </w:r>
      <w:r w:rsidR="00113563" w:rsidRPr="00113563">
        <w:rPr>
          <w:b/>
          <w:bCs/>
          <w:i/>
          <w:iCs/>
          <w:vertAlign w:val="superscript"/>
        </w:rPr>
        <w:t xml:space="preserve"> </w:t>
      </w:r>
      <w:r w:rsidR="00113563" w:rsidRPr="00113563">
        <w:rPr>
          <w:i/>
          <w:iCs/>
        </w:rPr>
        <w:t>We were buried therefore with him by baptism into death, in order that, just as Christ was raised from the dead by the glory of the Father, we too might walk in newness of life</w:t>
      </w:r>
      <w:r w:rsidR="00113563" w:rsidRPr="00AB37DF">
        <w:t>.</w:t>
      </w:r>
      <w:r w:rsidR="00113563">
        <w:t xml:space="preserve">”  </w:t>
      </w:r>
      <w:r w:rsidR="00113563" w:rsidRPr="00113563">
        <w:rPr>
          <w:color w:val="ED7D31" w:themeColor="accent2"/>
        </w:rPr>
        <w:t>Immersion under the waters of baptism signifies complete identification with Christ's death and resurrection, i.e.</w:t>
      </w:r>
      <w:r w:rsidR="0020247C">
        <w:rPr>
          <w:color w:val="ED7D31" w:themeColor="accent2"/>
        </w:rPr>
        <w:t>,</w:t>
      </w:r>
      <w:r w:rsidR="00113563" w:rsidRPr="00113563">
        <w:rPr>
          <w:color w:val="ED7D31" w:themeColor="accent2"/>
        </w:rPr>
        <w:t xml:space="preserve"> the gospel</w:t>
      </w:r>
      <w:r w:rsidR="00113563">
        <w:t>.</w:t>
      </w:r>
    </w:p>
    <w:p w14:paraId="660FE573" w14:textId="12C7F21A" w:rsidR="000C0561" w:rsidRDefault="000C0561" w:rsidP="000C0561">
      <w:pPr>
        <w:spacing w:before="100" w:beforeAutospacing="1" w:line="480" w:lineRule="auto"/>
        <w:ind w:firstLine="720"/>
        <w:rPr>
          <w:color w:val="C00000"/>
        </w:rPr>
      </w:pPr>
      <w:r>
        <w:rPr>
          <w:color w:val="C00000"/>
        </w:rPr>
        <w:t>The gospel teaches that the guilt of s</w:t>
      </w:r>
      <w:r w:rsidR="00113563" w:rsidRPr="004E4586">
        <w:rPr>
          <w:color w:val="C00000"/>
        </w:rPr>
        <w:t>in destroyed our fellow</w:t>
      </w:r>
      <w:r w:rsidR="00113563">
        <w:rPr>
          <w:color w:val="C00000"/>
        </w:rPr>
        <w:t>ship with God</w:t>
      </w:r>
      <w:r w:rsidR="00597DF8">
        <w:rPr>
          <w:color w:val="C00000"/>
        </w:rPr>
        <w:t xml:space="preserve"> and led to our ultimate demi</w:t>
      </w:r>
      <w:r>
        <w:rPr>
          <w:color w:val="C00000"/>
        </w:rPr>
        <w:t>s</w:t>
      </w:r>
      <w:r w:rsidR="00597DF8">
        <w:rPr>
          <w:color w:val="C00000"/>
        </w:rPr>
        <w:t>e of death</w:t>
      </w:r>
      <w:r w:rsidR="00113563" w:rsidRPr="004E4586">
        <w:rPr>
          <w:color w:val="C00000"/>
        </w:rPr>
        <w:t>.</w:t>
      </w:r>
      <w:r w:rsidR="00113563" w:rsidRPr="00113563">
        <w:t xml:space="preserve"> </w:t>
      </w:r>
      <w:r w:rsidR="00113563" w:rsidRPr="00113563">
        <w:rPr>
          <w:color w:val="C00000"/>
        </w:rPr>
        <w:t>But</w:t>
      </w:r>
      <w:r w:rsidR="00113563">
        <w:t xml:space="preserve"> </w:t>
      </w:r>
      <w:r w:rsidR="00113563" w:rsidRPr="00113563">
        <w:rPr>
          <w:color w:val="C00000"/>
        </w:rPr>
        <w:t>God</w:t>
      </w:r>
      <w:r w:rsidR="00113563">
        <w:t xml:space="preserve"> </w:t>
      </w:r>
      <w:r w:rsidR="00113563" w:rsidRPr="004E4586">
        <w:rPr>
          <w:color w:val="C00000"/>
        </w:rPr>
        <w:t xml:space="preserve">sent </w:t>
      </w:r>
      <w:r w:rsidR="00113563">
        <w:rPr>
          <w:color w:val="C00000"/>
        </w:rPr>
        <w:t>H</w:t>
      </w:r>
      <w:r w:rsidR="00113563" w:rsidRPr="004E4586">
        <w:rPr>
          <w:color w:val="C00000"/>
        </w:rPr>
        <w:t xml:space="preserve">is perfect Son, Jesus Christ, </w:t>
      </w:r>
      <w:r w:rsidR="00113563">
        <w:rPr>
          <w:color w:val="C00000"/>
        </w:rPr>
        <w:t>to be</w:t>
      </w:r>
      <w:r w:rsidR="00113563" w:rsidRPr="004E4586">
        <w:rPr>
          <w:color w:val="C00000"/>
        </w:rPr>
        <w:t xml:space="preserve"> our Savior </w:t>
      </w:r>
      <w:r w:rsidR="00113563">
        <w:rPr>
          <w:color w:val="C00000"/>
        </w:rPr>
        <w:t xml:space="preserve">and </w:t>
      </w:r>
      <w:r w:rsidR="00113563" w:rsidRPr="004E4586">
        <w:rPr>
          <w:color w:val="C00000"/>
        </w:rPr>
        <w:t xml:space="preserve">to restore the life we </w:t>
      </w:r>
      <w:r w:rsidR="00113563">
        <w:rPr>
          <w:color w:val="C00000"/>
        </w:rPr>
        <w:t xml:space="preserve">squandered and </w:t>
      </w:r>
      <w:r w:rsidR="00113563" w:rsidRPr="004E4586">
        <w:rPr>
          <w:color w:val="C00000"/>
        </w:rPr>
        <w:t>lost</w:t>
      </w:r>
      <w:r w:rsidR="00113563">
        <w:t xml:space="preserve">. </w:t>
      </w:r>
      <w:r w:rsidR="00597DF8">
        <w:rPr>
          <w:color w:val="C00000"/>
        </w:rPr>
        <w:t>For our sake, the</w:t>
      </w:r>
      <w:r w:rsidR="00113563" w:rsidRPr="004E4586">
        <w:rPr>
          <w:color w:val="C00000"/>
        </w:rPr>
        <w:t xml:space="preserve"> King of the Universe allowed </w:t>
      </w:r>
      <w:r w:rsidR="00113563">
        <w:rPr>
          <w:color w:val="C00000"/>
        </w:rPr>
        <w:t>H</w:t>
      </w:r>
      <w:r w:rsidR="00113563" w:rsidRPr="004E4586">
        <w:rPr>
          <w:color w:val="C00000"/>
        </w:rPr>
        <w:t xml:space="preserve">imself </w:t>
      </w:r>
      <w:r w:rsidR="00113563">
        <w:rPr>
          <w:color w:val="C00000"/>
        </w:rPr>
        <w:t xml:space="preserve">to be </w:t>
      </w:r>
      <w:r w:rsidR="00113563" w:rsidRPr="004E4586">
        <w:rPr>
          <w:color w:val="C00000"/>
        </w:rPr>
        <w:t>nailed naked onto a wooden cross</w:t>
      </w:r>
      <w:r w:rsidR="00351011">
        <w:rPr>
          <w:color w:val="C00000"/>
        </w:rPr>
        <w:t xml:space="preserve"> and die</w:t>
      </w:r>
      <w:r w:rsidR="00597DF8">
        <w:rPr>
          <w:color w:val="C00000"/>
        </w:rPr>
        <w:t xml:space="preserve">. </w:t>
      </w:r>
      <w:r w:rsidR="00113563">
        <w:rPr>
          <w:color w:val="C00000"/>
        </w:rPr>
        <w:t>There</w:t>
      </w:r>
      <w:r w:rsidR="00113563" w:rsidRPr="004E4586">
        <w:rPr>
          <w:color w:val="C00000"/>
        </w:rPr>
        <w:t xml:space="preserve"> and then, </w:t>
      </w:r>
      <w:r w:rsidR="00113563">
        <w:rPr>
          <w:color w:val="C00000"/>
        </w:rPr>
        <w:t xml:space="preserve">Jesus bore </w:t>
      </w:r>
      <w:r w:rsidR="00113563" w:rsidRPr="00B8066C">
        <w:rPr>
          <w:color w:val="C00000"/>
        </w:rPr>
        <w:t xml:space="preserve">the pain and punishment of </w:t>
      </w:r>
      <w:r w:rsidR="00113563">
        <w:rPr>
          <w:color w:val="C00000"/>
        </w:rPr>
        <w:t xml:space="preserve">our </w:t>
      </w:r>
      <w:r w:rsidR="0020247C">
        <w:rPr>
          <w:color w:val="C00000"/>
        </w:rPr>
        <w:t>sins</w:t>
      </w:r>
      <w:r w:rsidR="00113563">
        <w:rPr>
          <w:color w:val="C00000"/>
        </w:rPr>
        <w:t xml:space="preserve"> as</w:t>
      </w:r>
      <w:r w:rsidR="00113563" w:rsidRPr="00B8066C">
        <w:rPr>
          <w:color w:val="C00000"/>
        </w:rPr>
        <w:t xml:space="preserve"> </w:t>
      </w:r>
      <w:r w:rsidR="00113563" w:rsidRPr="004E4586">
        <w:rPr>
          <w:color w:val="C00000"/>
        </w:rPr>
        <w:t xml:space="preserve">God </w:t>
      </w:r>
      <w:r w:rsidR="00113563">
        <w:rPr>
          <w:color w:val="C00000"/>
        </w:rPr>
        <w:t>concentrated His full wrath upon Him</w:t>
      </w:r>
      <w:r>
        <w:rPr>
          <w:color w:val="C00000"/>
        </w:rPr>
        <w:t>.</w:t>
      </w:r>
      <w:r w:rsidRPr="000C0561">
        <w:rPr>
          <w:color w:val="7030A0"/>
        </w:rPr>
        <w:t xml:space="preserve"> </w:t>
      </w:r>
      <w:r w:rsidRPr="00BD025A">
        <w:rPr>
          <w:color w:val="7030A0"/>
        </w:rPr>
        <w:t xml:space="preserve">He </w:t>
      </w:r>
      <w:r>
        <w:rPr>
          <w:color w:val="7030A0"/>
        </w:rPr>
        <w:t xml:space="preserve">drowned in the judgment for our sins so that </w:t>
      </w:r>
      <w:r w:rsidRPr="00BD025A">
        <w:rPr>
          <w:color w:val="7030A0"/>
        </w:rPr>
        <w:t>we m</w:t>
      </w:r>
      <w:r>
        <w:rPr>
          <w:color w:val="7030A0"/>
        </w:rPr>
        <w:t xml:space="preserve">ight </w:t>
      </w:r>
      <w:r w:rsidRPr="00BD025A">
        <w:rPr>
          <w:color w:val="7030A0"/>
        </w:rPr>
        <w:t xml:space="preserve">be </w:t>
      </w:r>
      <w:r>
        <w:rPr>
          <w:color w:val="7030A0"/>
        </w:rPr>
        <w:t>washed clean by His blood.</w:t>
      </w:r>
    </w:p>
    <w:p w14:paraId="6EB2AF8C" w14:textId="534B93F0" w:rsidR="000C0561" w:rsidRDefault="000C0561" w:rsidP="000C0561">
      <w:pPr>
        <w:spacing w:before="100" w:beforeAutospacing="1" w:line="480" w:lineRule="auto"/>
        <w:ind w:firstLine="720"/>
      </w:pPr>
      <w:r w:rsidRPr="000C0561">
        <w:rPr>
          <w:color w:val="0070C0"/>
        </w:rPr>
        <w:t xml:space="preserve">Water </w:t>
      </w:r>
      <w:r>
        <w:rPr>
          <w:color w:val="0070C0"/>
        </w:rPr>
        <w:t xml:space="preserve">symbolizes God’s judgment, as in </w:t>
      </w:r>
      <w:r w:rsidRPr="00DC3CF1">
        <w:rPr>
          <w:color w:val="0070C0"/>
        </w:rPr>
        <w:t>the destruction wrought by the worldwide flood</w:t>
      </w:r>
      <w:r>
        <w:rPr>
          <w:color w:val="0070C0"/>
        </w:rPr>
        <w:t xml:space="preserve"> in Noah’s day or the drowning of the Egyptian army in the Red Sea. In both narratives, God </w:t>
      </w:r>
      <w:r>
        <w:rPr>
          <w:color w:val="0070C0"/>
        </w:rPr>
        <w:lastRenderedPageBreak/>
        <w:t xml:space="preserve">judged some with death and saved the lives of others. </w:t>
      </w:r>
      <w:r w:rsidR="00351011">
        <w:rPr>
          <w:color w:val="0070C0"/>
        </w:rPr>
        <w:t>The w</w:t>
      </w:r>
      <w:r w:rsidR="0020247C" w:rsidRPr="00DC3CF1">
        <w:rPr>
          <w:color w:val="0070C0"/>
        </w:rPr>
        <w:t xml:space="preserve">ater </w:t>
      </w:r>
      <w:r w:rsidR="00351011">
        <w:rPr>
          <w:color w:val="0070C0"/>
        </w:rPr>
        <w:t xml:space="preserve">of baptism </w:t>
      </w:r>
      <w:r w:rsidR="0020247C" w:rsidRPr="00DC3CF1">
        <w:rPr>
          <w:color w:val="0070C0"/>
        </w:rPr>
        <w:t>signifies death and judgment on sin</w:t>
      </w:r>
      <w:r>
        <w:rPr>
          <w:color w:val="0070C0"/>
        </w:rPr>
        <w:t xml:space="preserve"> and salvation of sinners</w:t>
      </w:r>
      <w:r w:rsidR="0020247C" w:rsidRPr="0020247C">
        <w:t xml:space="preserve">. Jesus </w:t>
      </w:r>
      <w:r w:rsidR="00351011">
        <w:t>suffered under our deserved condemnation</w:t>
      </w:r>
      <w:r>
        <w:t xml:space="preserve"> of death</w:t>
      </w:r>
      <w:r w:rsidR="00351011">
        <w:t xml:space="preserve"> but </w:t>
      </w:r>
      <w:r w:rsidR="0020247C" w:rsidRPr="0020247C">
        <w:t xml:space="preserve">emerged </w:t>
      </w:r>
      <w:r>
        <w:t xml:space="preserve">alive </w:t>
      </w:r>
      <w:r w:rsidR="0020247C" w:rsidRPr="0020247C">
        <w:t xml:space="preserve">from the waters of judgment! </w:t>
      </w:r>
      <w:r w:rsidR="009E6055" w:rsidRPr="009E6055">
        <w:rPr>
          <w:color w:val="7030A0"/>
        </w:rPr>
        <w:t xml:space="preserve">Therefore, </w:t>
      </w:r>
      <w:r w:rsidR="00A055BD">
        <w:rPr>
          <w:color w:val="7030A0"/>
        </w:rPr>
        <w:t>b</w:t>
      </w:r>
      <w:r w:rsidR="0020247C" w:rsidRPr="009E6055">
        <w:rPr>
          <w:color w:val="7030A0"/>
        </w:rPr>
        <w:t>aptism</w:t>
      </w:r>
      <w:r w:rsidR="009E6055" w:rsidRPr="009E6055">
        <w:rPr>
          <w:color w:val="7030A0"/>
        </w:rPr>
        <w:t xml:space="preserve"> by water</w:t>
      </w:r>
      <w:r w:rsidR="0020247C" w:rsidRPr="009E6055">
        <w:rPr>
          <w:color w:val="7030A0"/>
        </w:rPr>
        <w:t xml:space="preserve"> dramatizes the gospel</w:t>
      </w:r>
      <w:r w:rsidR="0020247C" w:rsidRPr="0020247C">
        <w:t>. By their union with Christ and His power, believers</w:t>
      </w:r>
      <w:r w:rsidR="009E6055">
        <w:t xml:space="preserve"> </w:t>
      </w:r>
      <w:r w:rsidR="0020247C" w:rsidRPr="0020247C">
        <w:t xml:space="preserve">come </w:t>
      </w:r>
      <w:r w:rsidR="009E6055">
        <w:t>out</w:t>
      </w:r>
      <w:r w:rsidR="0020247C" w:rsidRPr="0020247C">
        <w:t xml:space="preserve"> </w:t>
      </w:r>
      <w:r w:rsidR="009E6055">
        <w:t xml:space="preserve">of </w:t>
      </w:r>
      <w:r w:rsidR="0020247C" w:rsidRPr="0020247C">
        <w:t xml:space="preserve">the waters of judgment into newness of life. </w:t>
      </w:r>
    </w:p>
    <w:p w14:paraId="16C700EC" w14:textId="0C15E206" w:rsidR="00113563" w:rsidRPr="00113563" w:rsidRDefault="00DC3CF1" w:rsidP="000C0561">
      <w:pPr>
        <w:spacing w:before="100" w:beforeAutospacing="1" w:line="480" w:lineRule="auto"/>
        <w:ind w:firstLine="720"/>
      </w:pPr>
      <w:r w:rsidRPr="00DC3CF1">
        <w:rPr>
          <w:color w:val="C00000"/>
        </w:rPr>
        <w:t xml:space="preserve">Therefore, </w:t>
      </w:r>
      <w:r w:rsidR="000C0561">
        <w:rPr>
          <w:color w:val="C00000"/>
        </w:rPr>
        <w:t xml:space="preserve">two of the three necessary elements for a proper baptism are 1. The Triune gospel, and 2. Water. Furthermore, </w:t>
      </w:r>
      <w:r>
        <w:rPr>
          <w:color w:val="C00000"/>
        </w:rPr>
        <w:t xml:space="preserve">the proper administration of </w:t>
      </w:r>
      <w:r w:rsidR="000C0561">
        <w:rPr>
          <w:color w:val="C00000"/>
        </w:rPr>
        <w:t>baptism</w:t>
      </w:r>
      <w:r w:rsidR="009E6055">
        <w:rPr>
          <w:color w:val="C00000"/>
        </w:rPr>
        <w:t xml:space="preserve"> generally</w:t>
      </w:r>
      <w:r w:rsidRPr="00DC3CF1">
        <w:rPr>
          <w:color w:val="C00000"/>
        </w:rPr>
        <w:t xml:space="preserve"> </w:t>
      </w:r>
      <w:r>
        <w:rPr>
          <w:color w:val="C00000"/>
        </w:rPr>
        <w:t xml:space="preserve">necessitates the immersion of a </w:t>
      </w:r>
      <w:r w:rsidR="000C0561">
        <w:rPr>
          <w:color w:val="C00000"/>
        </w:rPr>
        <w:t>person</w:t>
      </w:r>
      <w:r>
        <w:rPr>
          <w:color w:val="C00000"/>
        </w:rPr>
        <w:t xml:space="preserve"> </w:t>
      </w:r>
      <w:r w:rsidR="000C0561">
        <w:rPr>
          <w:color w:val="C00000"/>
        </w:rPr>
        <w:t>underwater</w:t>
      </w:r>
      <w:r>
        <w:t>.</w:t>
      </w:r>
      <w:r w:rsidRPr="00DC3CF1">
        <w:t xml:space="preserve"> </w:t>
      </w:r>
      <w:r w:rsidR="009E6055" w:rsidRPr="009E6055">
        <w:rPr>
          <w:color w:val="ED7D31" w:themeColor="accent2"/>
        </w:rPr>
        <w:t>Our b</w:t>
      </w:r>
      <w:r w:rsidR="0020247C" w:rsidRPr="009E6055">
        <w:rPr>
          <w:color w:val="ED7D31" w:themeColor="accent2"/>
        </w:rPr>
        <w:t xml:space="preserve">aptism depicts all these realities as a symbol of </w:t>
      </w:r>
      <w:r w:rsidR="0020247C" w:rsidRPr="009E6055">
        <w:rPr>
          <w:i/>
          <w:iCs/>
          <w:color w:val="ED7D31" w:themeColor="accent2"/>
        </w:rPr>
        <w:t>Christ’s work</w:t>
      </w:r>
      <w:r w:rsidR="0020247C" w:rsidRPr="009E6055">
        <w:rPr>
          <w:color w:val="ED7D31" w:themeColor="accent2"/>
        </w:rPr>
        <w:t xml:space="preserve"> and His grace in our lives</w:t>
      </w:r>
      <w:r w:rsidR="0020247C" w:rsidRPr="0020247C">
        <w:t xml:space="preserve">. </w:t>
      </w:r>
      <w:r w:rsidR="000C0561">
        <w:rPr>
          <w:color w:val="ED7D31" w:themeColor="accent2"/>
        </w:rPr>
        <w:t>Baptism declares the gospel</w:t>
      </w:r>
      <w:r w:rsidR="004D5133">
        <w:rPr>
          <w:color w:val="ED7D31" w:themeColor="accent2"/>
        </w:rPr>
        <w:t>––</w:t>
      </w:r>
      <w:r w:rsidR="000C0561">
        <w:rPr>
          <w:color w:val="ED7D31" w:themeColor="accent2"/>
        </w:rPr>
        <w:t xml:space="preserve">that the </w:t>
      </w:r>
      <w:r w:rsidR="0020247C" w:rsidRPr="009E6055">
        <w:rPr>
          <w:color w:val="ED7D31" w:themeColor="accent2"/>
        </w:rPr>
        <w:t xml:space="preserve">saved do not offer their work for salvation </w:t>
      </w:r>
      <w:r w:rsidR="009E6055" w:rsidRPr="009E6055">
        <w:rPr>
          <w:color w:val="ED7D31" w:themeColor="accent2"/>
        </w:rPr>
        <w:t>but</w:t>
      </w:r>
      <w:r w:rsidR="0020247C" w:rsidRPr="009E6055">
        <w:rPr>
          <w:color w:val="ED7D31" w:themeColor="accent2"/>
        </w:rPr>
        <w:t xml:space="preserve"> wholly identify with Christ’s work</w:t>
      </w:r>
      <w:r w:rsidR="0020247C">
        <w:t>!</w:t>
      </w:r>
      <w:r>
        <w:t xml:space="preserve"> </w:t>
      </w:r>
      <w:r w:rsidR="009E6055" w:rsidRPr="009E6055">
        <w:t>So, first, baptism represents a believer’s connection with Jesus in His death and resurrection.</w:t>
      </w:r>
    </w:p>
    <w:p w14:paraId="601E9AF1" w14:textId="77777777" w:rsidR="00A055BD" w:rsidRDefault="009E6055" w:rsidP="00A055BD">
      <w:pPr>
        <w:spacing w:before="100" w:beforeAutospacing="1" w:line="480" w:lineRule="auto"/>
        <w:ind w:firstLine="720"/>
      </w:pPr>
      <w:r>
        <w:rPr>
          <w:b/>
          <w:bCs/>
        </w:rPr>
        <w:t>Second, b</w:t>
      </w:r>
      <w:r w:rsidR="00AB37DF" w:rsidRPr="00AB37DF">
        <w:rPr>
          <w:b/>
          <w:bCs/>
        </w:rPr>
        <w:t xml:space="preserve">aptism </w:t>
      </w:r>
      <w:r w:rsidR="0020247C">
        <w:rPr>
          <w:b/>
          <w:bCs/>
        </w:rPr>
        <w:t>signifies</w:t>
      </w:r>
      <w:r w:rsidR="00AB37DF" w:rsidRPr="00AB37DF">
        <w:rPr>
          <w:b/>
          <w:bCs/>
        </w:rPr>
        <w:t xml:space="preserve"> </w:t>
      </w:r>
      <w:r>
        <w:rPr>
          <w:b/>
          <w:bCs/>
        </w:rPr>
        <w:t>the baptized born-again status as children of God</w:t>
      </w:r>
      <w:r w:rsidR="00AB37DF">
        <w:t xml:space="preserve">. </w:t>
      </w:r>
      <w:r w:rsidR="00AB37DF" w:rsidRPr="00AB37DF">
        <w:t>Galatians 3:27</w:t>
      </w:r>
      <w:r w:rsidR="00AB37DF">
        <w:t xml:space="preserve"> says,</w:t>
      </w:r>
      <w:r w:rsidR="00AB37DF" w:rsidRPr="00AB37DF">
        <w:t xml:space="preserve"> </w:t>
      </w:r>
      <w:r w:rsidR="00AB37DF">
        <w:t>“</w:t>
      </w:r>
      <w:r w:rsidR="00AB37DF" w:rsidRPr="00AB37DF">
        <w:rPr>
          <w:i/>
          <w:iCs/>
        </w:rPr>
        <w:t>For as many of you as were baptized into Christ have put on Christ</w:t>
      </w:r>
      <w:r w:rsidR="00AB37DF" w:rsidRPr="00AB37DF">
        <w:t>.</w:t>
      </w:r>
      <w:r w:rsidR="00AB37DF">
        <w:t xml:space="preserve">” </w:t>
      </w:r>
      <w:r w:rsidRPr="00113563">
        <w:t xml:space="preserve">This metaphor </w:t>
      </w:r>
      <w:r>
        <w:t>of “</w:t>
      </w:r>
      <w:r w:rsidRPr="009E6055">
        <w:rPr>
          <w:i/>
          <w:iCs/>
        </w:rPr>
        <w:t>putting on Christ</w:t>
      </w:r>
      <w:r>
        <w:t xml:space="preserve">” </w:t>
      </w:r>
      <w:r w:rsidRPr="00113563">
        <w:t>describes the total transformation that takes place when one enters into a saving relationship with Christ. “</w:t>
      </w:r>
      <w:r w:rsidRPr="009E6055">
        <w:rPr>
          <w:i/>
          <w:iCs/>
        </w:rPr>
        <w:t>Putting on</w:t>
      </w:r>
      <w:r w:rsidRPr="00113563">
        <w:t xml:space="preserve">” Christ means taking on a new life, being born again into a new status. </w:t>
      </w:r>
      <w:r w:rsidRPr="00597DF8">
        <w:rPr>
          <w:color w:val="0070C0"/>
        </w:rPr>
        <w:t>What status</w:t>
      </w:r>
      <w:r>
        <w:t xml:space="preserve">? </w:t>
      </w:r>
    </w:p>
    <w:p w14:paraId="7DFDC456" w14:textId="20522E29" w:rsidR="009E6055" w:rsidRDefault="009E6055" w:rsidP="00A055BD">
      <w:pPr>
        <w:spacing w:before="100" w:beforeAutospacing="1" w:line="480" w:lineRule="auto"/>
        <w:ind w:firstLine="720"/>
      </w:pPr>
      <w:r>
        <w:t xml:space="preserve">Paul writes in Galatians </w:t>
      </w:r>
      <w:r w:rsidRPr="00113563">
        <w:t>3:26, “</w:t>
      </w:r>
      <w:r>
        <w:rPr>
          <w:i/>
          <w:iCs/>
        </w:rPr>
        <w:t>For</w:t>
      </w:r>
      <w:r w:rsidRPr="00113563">
        <w:rPr>
          <w:i/>
          <w:iCs/>
        </w:rPr>
        <w:t xml:space="preserve"> in Christ Jesus you are all sons of God, through faith</w:t>
      </w:r>
      <w:r w:rsidRPr="00113563">
        <w:t xml:space="preserve">.” </w:t>
      </w:r>
      <w:r w:rsidR="00F0711D">
        <w:t xml:space="preserve">Baptism is a picture and profession of faith. </w:t>
      </w:r>
      <w:r w:rsidRPr="00AB37DF">
        <w:t>It outwardly declares their acceptance as sons of God and heirs with Christ. The preposition “</w:t>
      </w:r>
      <w:r w:rsidRPr="009E6055">
        <w:rPr>
          <w:i/>
          <w:iCs/>
        </w:rPr>
        <w:t>into</w:t>
      </w:r>
      <w:r w:rsidRPr="00AB37DF">
        <w:t xml:space="preserve">” expresses </w:t>
      </w:r>
      <w:r>
        <w:t>that, though believers</w:t>
      </w:r>
      <w:r w:rsidRPr="00AB37DF">
        <w:t xml:space="preserve"> had first been </w:t>
      </w:r>
      <w:r w:rsidRPr="00AB37DF">
        <w:rPr>
          <w:color w:val="0070C0"/>
        </w:rPr>
        <w:t xml:space="preserve">lost outside of </w:t>
      </w:r>
      <w:r>
        <w:rPr>
          <w:color w:val="0070C0"/>
        </w:rPr>
        <w:t>God</w:t>
      </w:r>
      <w:r w:rsidRPr="00AB37DF">
        <w:rPr>
          <w:color w:val="0070C0"/>
        </w:rPr>
        <w:t xml:space="preserve"> like the prodigal in the far country</w:t>
      </w:r>
      <w:r w:rsidRPr="00AB37DF">
        <w:t xml:space="preserve">, being baptized, they are now found </w:t>
      </w:r>
      <w:r w:rsidRPr="00AB37DF">
        <w:rPr>
          <w:i/>
          <w:iCs/>
        </w:rPr>
        <w:t>in</w:t>
      </w:r>
      <w:r w:rsidRPr="00AB37DF">
        <w:t xml:space="preserve"> Christ. </w:t>
      </w:r>
      <w:r w:rsidRPr="00A055BD">
        <w:rPr>
          <w:color w:val="7030A0"/>
        </w:rPr>
        <w:t xml:space="preserve">Believers must be baptized </w:t>
      </w:r>
      <w:r w:rsidRPr="00A055BD">
        <w:rPr>
          <w:i/>
          <w:iCs/>
          <w:color w:val="7030A0"/>
        </w:rPr>
        <w:t>into</w:t>
      </w:r>
      <w:r w:rsidRPr="00A055BD">
        <w:rPr>
          <w:color w:val="7030A0"/>
        </w:rPr>
        <w:t xml:space="preserve"> Christ to put on Christ</w:t>
      </w:r>
      <w:r w:rsidR="00F0711D">
        <w:t xml:space="preserve">; i.e., only believers should be baptized. </w:t>
      </w:r>
      <w:r w:rsidRPr="00AB37DF">
        <w:t xml:space="preserve"> </w:t>
      </w:r>
      <w:r w:rsidRPr="009E6055">
        <w:rPr>
          <w:color w:val="C00000"/>
        </w:rPr>
        <w:t xml:space="preserve">Therefore, the only proper subjects of baptism are those who personally profess </w:t>
      </w:r>
      <w:r w:rsidRPr="009E6055">
        <w:rPr>
          <w:color w:val="C00000"/>
        </w:rPr>
        <w:lastRenderedPageBreak/>
        <w:t>repentance and faith in our Lord Jesus Christ</w:t>
      </w:r>
      <w:r>
        <w:t>.</w:t>
      </w:r>
      <w:r w:rsidR="00F0711D">
        <w:t xml:space="preserve"> </w:t>
      </w:r>
      <w:r w:rsidR="00F0711D" w:rsidRPr="00F0711D">
        <w:rPr>
          <w:color w:val="C00000"/>
        </w:rPr>
        <w:t>The three necessary elements for baptism are 1. The Triune gospel,</w:t>
      </w:r>
      <w:r w:rsidRPr="00F0711D">
        <w:rPr>
          <w:color w:val="C00000"/>
        </w:rPr>
        <w:t xml:space="preserve"> </w:t>
      </w:r>
      <w:r w:rsidR="00F0711D" w:rsidRPr="00F0711D">
        <w:rPr>
          <w:color w:val="C00000"/>
        </w:rPr>
        <w:t>2. Water, and 3. Faith</w:t>
      </w:r>
      <w:r w:rsidR="00F0711D">
        <w:t xml:space="preserve">. </w:t>
      </w:r>
      <w:r w:rsidR="00597552">
        <w:t>There is no when the baptized do not profess faith.</w:t>
      </w:r>
      <w:r w:rsidR="00597552">
        <w:rPr>
          <w:rStyle w:val="FootnoteReference"/>
        </w:rPr>
        <w:footnoteReference w:id="1"/>
      </w:r>
      <w:r w:rsidR="00597552">
        <w:t xml:space="preserve"> </w:t>
      </w:r>
      <w:r w:rsidRPr="009E6055">
        <w:t>So secondly, baptism signifies the baptized born-again status as children of God.</w:t>
      </w:r>
    </w:p>
    <w:p w14:paraId="3161A7FC" w14:textId="026E19FE" w:rsidR="0020247C" w:rsidRDefault="009E6055" w:rsidP="0020247C">
      <w:pPr>
        <w:spacing w:before="100" w:beforeAutospacing="1" w:line="480" w:lineRule="auto"/>
        <w:ind w:firstLine="720"/>
      </w:pPr>
      <w:r>
        <w:rPr>
          <w:b/>
          <w:bCs/>
        </w:rPr>
        <w:t>Third, b</w:t>
      </w:r>
      <w:r w:rsidR="0020247C" w:rsidRPr="0020247C">
        <w:rPr>
          <w:b/>
          <w:bCs/>
        </w:rPr>
        <w:t xml:space="preserve">aptism </w:t>
      </w:r>
      <w:r w:rsidR="00847C73">
        <w:rPr>
          <w:b/>
          <w:bCs/>
        </w:rPr>
        <w:t>signifies</w:t>
      </w:r>
      <w:r w:rsidR="0020247C" w:rsidRPr="0020247C">
        <w:rPr>
          <w:b/>
          <w:bCs/>
        </w:rPr>
        <w:t xml:space="preserve"> </w:t>
      </w:r>
      <w:r w:rsidR="0020247C">
        <w:rPr>
          <w:b/>
          <w:bCs/>
        </w:rPr>
        <w:t xml:space="preserve">God’s promise to </w:t>
      </w:r>
      <w:r w:rsidR="0020247C" w:rsidRPr="0020247C">
        <w:rPr>
          <w:b/>
          <w:bCs/>
        </w:rPr>
        <w:t>forgive</w:t>
      </w:r>
      <w:r w:rsidR="0020247C">
        <w:rPr>
          <w:b/>
          <w:bCs/>
        </w:rPr>
        <w:t xml:space="preserve"> </w:t>
      </w:r>
      <w:r w:rsidR="0020247C" w:rsidRPr="0020247C">
        <w:rPr>
          <w:b/>
          <w:bCs/>
        </w:rPr>
        <w:t>and cleans</w:t>
      </w:r>
      <w:r w:rsidR="0020247C">
        <w:rPr>
          <w:b/>
          <w:bCs/>
        </w:rPr>
        <w:t xml:space="preserve">e </w:t>
      </w:r>
      <w:r>
        <w:rPr>
          <w:b/>
          <w:bCs/>
        </w:rPr>
        <w:t xml:space="preserve">you </w:t>
      </w:r>
      <w:r w:rsidR="0020247C">
        <w:rPr>
          <w:b/>
          <w:bCs/>
        </w:rPr>
        <w:t>with</w:t>
      </w:r>
      <w:r w:rsidR="0020247C" w:rsidRPr="0020247C">
        <w:rPr>
          <w:b/>
          <w:bCs/>
        </w:rPr>
        <w:t xml:space="preserve"> the Holy Spirit. </w:t>
      </w:r>
      <w:r w:rsidR="00F0711D" w:rsidRPr="00F0711D">
        <w:rPr>
          <w:color w:val="0070C0"/>
        </w:rPr>
        <w:t xml:space="preserve">Water also depicts our salvation, as Noah and his family were saved from the catastrophic flood. </w:t>
      </w:r>
      <w:r w:rsidR="0020247C" w:rsidRPr="009E6055">
        <w:rPr>
          <w:color w:val="0070C0"/>
        </w:rPr>
        <w:t xml:space="preserve">The waters of the flood also cleansed and recreated </w:t>
      </w:r>
      <w:r w:rsidR="00F0711D">
        <w:rPr>
          <w:color w:val="0070C0"/>
        </w:rPr>
        <w:t xml:space="preserve">the </w:t>
      </w:r>
      <w:r w:rsidR="0020247C" w:rsidRPr="009E6055">
        <w:rPr>
          <w:color w:val="0070C0"/>
        </w:rPr>
        <w:t>world</w:t>
      </w:r>
      <w:r w:rsidR="0020247C" w:rsidRPr="0020247C">
        <w:t xml:space="preserve">. </w:t>
      </w:r>
      <w:r w:rsidR="0020247C">
        <w:rPr>
          <w:i/>
          <w:iCs/>
        </w:rPr>
        <w:t>1 Peter</w:t>
      </w:r>
      <w:r w:rsidR="0020247C" w:rsidRPr="0020247C">
        <w:rPr>
          <w:i/>
          <w:iCs/>
        </w:rPr>
        <w:t xml:space="preserve"> 3:21 Baptism, which corresponds to this, now saves you, not as a removal of dirt from the body but as an appeal to God for a good conscience, through the resurrection of Jesus Christ</w:t>
      </w:r>
      <w:r w:rsidR="0020247C" w:rsidRPr="0020247C">
        <w:t>…”</w:t>
      </w:r>
      <w:r w:rsidR="00DA16A7">
        <w:rPr>
          <w:rStyle w:val="FootnoteReference"/>
        </w:rPr>
        <w:footnoteReference w:id="2"/>
      </w:r>
      <w:r w:rsidR="0020247C">
        <w:t xml:space="preserve"> </w:t>
      </w:r>
      <w:r w:rsidR="0020247C" w:rsidRPr="00847C73">
        <w:rPr>
          <w:color w:val="7030A0"/>
        </w:rPr>
        <w:t>The immersion underwater makes the symbolism of cleansing from sin unmistakable</w:t>
      </w:r>
      <w:r w:rsidR="0020247C" w:rsidRPr="0020247C">
        <w:t>. God promised in Ezekiel, “</w:t>
      </w:r>
      <w:r w:rsidR="0020247C" w:rsidRPr="0020247C">
        <w:rPr>
          <w:i/>
          <w:iCs/>
        </w:rPr>
        <w:t>I will sprinkle clean water on you…and a new spirit I will put within you</w:t>
      </w:r>
      <w:r w:rsidR="0020247C" w:rsidRPr="0020247C">
        <w:t xml:space="preserve">... Baptism pictures </w:t>
      </w:r>
      <w:r w:rsidR="00847C73">
        <w:t xml:space="preserve">(but </w:t>
      </w:r>
      <w:r w:rsidR="0020247C">
        <w:t xml:space="preserve">does </w:t>
      </w:r>
      <w:r w:rsidR="0020247C" w:rsidRPr="0020247C">
        <w:t xml:space="preserve">not </w:t>
      </w:r>
      <w:r w:rsidR="0020247C">
        <w:t>produce</w:t>
      </w:r>
      <w:r w:rsidR="00847C73">
        <w:t>)</w:t>
      </w:r>
      <w:r w:rsidR="0020247C" w:rsidRPr="0020247C">
        <w:t xml:space="preserve"> God’s promise to forgive sins and cleanse </w:t>
      </w:r>
      <w:r w:rsidR="00847C73">
        <w:t>h</w:t>
      </w:r>
      <w:r w:rsidR="0020247C" w:rsidRPr="0020247C">
        <w:t xml:space="preserve">is people </w:t>
      </w:r>
      <w:r w:rsidR="00847C73">
        <w:t>with</w:t>
      </w:r>
      <w:r w:rsidR="0020247C" w:rsidRPr="0020247C">
        <w:t xml:space="preserve"> </w:t>
      </w:r>
      <w:r w:rsidR="00847C73">
        <w:t>h</w:t>
      </w:r>
      <w:r w:rsidR="0020247C" w:rsidRPr="0020247C">
        <w:t xml:space="preserve">is Holy Spirit. </w:t>
      </w:r>
    </w:p>
    <w:p w14:paraId="1F038B2B" w14:textId="2D17BB02" w:rsidR="0020247C" w:rsidRPr="00847C73" w:rsidRDefault="0020247C" w:rsidP="00763CF9">
      <w:pPr>
        <w:spacing w:before="100" w:beforeAutospacing="1" w:line="480" w:lineRule="auto"/>
        <w:ind w:firstLine="720"/>
      </w:pPr>
      <w:r w:rsidRPr="0020247C">
        <w:t xml:space="preserve">God declares in baptism that Jesus’s work is for </w:t>
      </w:r>
      <w:r w:rsidRPr="0020247C">
        <w:rPr>
          <w:i/>
          <w:iCs/>
        </w:rPr>
        <w:t xml:space="preserve">us. </w:t>
      </w:r>
      <w:r w:rsidR="00847C73" w:rsidRPr="00847C73">
        <w:rPr>
          <w:color w:val="0070C0"/>
        </w:rPr>
        <w:t>As in a wedding ceremony, God</w:t>
      </w:r>
      <w:r w:rsidR="00847C73">
        <w:rPr>
          <w:color w:val="0070C0"/>
        </w:rPr>
        <w:t xml:space="preserve"> </w:t>
      </w:r>
      <w:r w:rsidRPr="00847C73">
        <w:rPr>
          <w:color w:val="0070C0"/>
        </w:rPr>
        <w:t>takes our hand</w:t>
      </w:r>
      <w:r w:rsidR="00847C73">
        <w:rPr>
          <w:color w:val="0070C0"/>
        </w:rPr>
        <w:t xml:space="preserve"> in baptism</w:t>
      </w:r>
      <w:r w:rsidRPr="00847C73">
        <w:rPr>
          <w:color w:val="0070C0"/>
        </w:rPr>
        <w:t xml:space="preserve"> and places the ring on our finger.</w:t>
      </w:r>
      <w:r w:rsidR="00F0711D">
        <w:rPr>
          <w:color w:val="0070C0"/>
        </w:rPr>
        <w:t xml:space="preserve"> The ring symbolizes assurance of our promises, as is baptism. God</w:t>
      </w:r>
      <w:r w:rsidRPr="0020247C">
        <w:rPr>
          <w:color w:val="0070C0"/>
        </w:rPr>
        <w:t xml:space="preserve"> declares, “</w:t>
      </w:r>
      <w:r w:rsidRPr="0020247C">
        <w:rPr>
          <w:i/>
          <w:iCs/>
          <w:color w:val="0070C0"/>
        </w:rPr>
        <w:t>Yes! I have washed you and forgiven you. You will not drown in judgment.</w:t>
      </w:r>
      <w:r w:rsidR="00763CF9">
        <w:rPr>
          <w:i/>
          <w:iCs/>
          <w:color w:val="0070C0"/>
        </w:rPr>
        <w:t xml:space="preserve"> </w:t>
      </w:r>
      <w:r w:rsidRPr="0020247C">
        <w:rPr>
          <w:i/>
          <w:iCs/>
          <w:color w:val="0070C0"/>
        </w:rPr>
        <w:t>I will raise you to eternal life</w:t>
      </w:r>
      <w:r w:rsidRPr="0020247C">
        <w:rPr>
          <w:color w:val="0070C0"/>
        </w:rPr>
        <w:t xml:space="preserve">. </w:t>
      </w:r>
      <w:r w:rsidR="00763CF9">
        <w:rPr>
          <w:i/>
          <w:iCs/>
          <w:color w:val="0070C0"/>
        </w:rPr>
        <w:t>Y</w:t>
      </w:r>
      <w:r w:rsidRPr="0020247C">
        <w:rPr>
          <w:i/>
          <w:iCs/>
          <w:color w:val="0070C0"/>
        </w:rPr>
        <w:t>ou can trust me</w:t>
      </w:r>
      <w:r w:rsidRPr="0020247C">
        <w:rPr>
          <w:color w:val="0070C0"/>
        </w:rPr>
        <w:t>!</w:t>
      </w:r>
      <w:r w:rsidRPr="0020247C">
        <w:t>”</w:t>
      </w:r>
      <w:r w:rsidR="00847C73">
        <w:t xml:space="preserve"> </w:t>
      </w:r>
      <w:r w:rsidR="00847C73" w:rsidRPr="00847C73">
        <w:t xml:space="preserve">So thirdly, baptism </w:t>
      </w:r>
      <w:r w:rsidR="00763CF9">
        <w:t>signifies</w:t>
      </w:r>
      <w:r w:rsidR="00847C73" w:rsidRPr="00847C73">
        <w:t xml:space="preserve"> God’s promise </w:t>
      </w:r>
      <w:r w:rsidR="00763CF9">
        <w:t>of forgiveness and cleansing.</w:t>
      </w:r>
      <w:r w:rsidR="00847C73" w:rsidRPr="00847C73">
        <w:t xml:space="preserve"> </w:t>
      </w:r>
    </w:p>
    <w:p w14:paraId="312CF2F6" w14:textId="5EDD1552" w:rsidR="00847C73" w:rsidRDefault="00847C73" w:rsidP="00597DF8">
      <w:pPr>
        <w:spacing w:line="480" w:lineRule="auto"/>
        <w:ind w:firstLine="720"/>
      </w:pPr>
      <w:r>
        <w:rPr>
          <w:b/>
          <w:bCs/>
        </w:rPr>
        <w:t>Fourth, b</w:t>
      </w:r>
      <w:r w:rsidR="00597DF8" w:rsidRPr="00597DF8">
        <w:rPr>
          <w:b/>
          <w:bCs/>
        </w:rPr>
        <w:t xml:space="preserve">aptism is the </w:t>
      </w:r>
      <w:r>
        <w:rPr>
          <w:b/>
          <w:bCs/>
        </w:rPr>
        <w:t xml:space="preserve">believer’s </w:t>
      </w:r>
      <w:r w:rsidR="00597DF8" w:rsidRPr="00597DF8">
        <w:rPr>
          <w:b/>
          <w:bCs/>
        </w:rPr>
        <w:t xml:space="preserve">pledge of </w:t>
      </w:r>
      <w:r>
        <w:rPr>
          <w:b/>
          <w:bCs/>
        </w:rPr>
        <w:t xml:space="preserve">faith in and </w:t>
      </w:r>
      <w:r w:rsidR="00597DF8" w:rsidRPr="00597DF8">
        <w:rPr>
          <w:b/>
          <w:bCs/>
        </w:rPr>
        <w:t>obedience to Christ</w:t>
      </w:r>
      <w:r w:rsidR="00597DF8" w:rsidRPr="00597DF8">
        <w:t>.</w:t>
      </w:r>
      <w:r w:rsidR="00597DF8">
        <w:t xml:space="preserve"> </w:t>
      </w:r>
      <w:r w:rsidR="00597DF8" w:rsidRPr="00597DF8">
        <w:t>Jesus taught, “</w:t>
      </w:r>
      <w:r w:rsidR="0020247C">
        <w:rPr>
          <w:i/>
          <w:iCs/>
        </w:rPr>
        <w:t>Everyone</w:t>
      </w:r>
      <w:r w:rsidR="00597DF8" w:rsidRPr="00597DF8">
        <w:rPr>
          <w:i/>
          <w:iCs/>
        </w:rPr>
        <w:t xml:space="preserve"> who acknowledges me before men, I also will acknowledge before my Father </w:t>
      </w:r>
      <w:r w:rsidR="00597DF8" w:rsidRPr="00597DF8">
        <w:rPr>
          <w:i/>
          <w:iCs/>
        </w:rPr>
        <w:lastRenderedPageBreak/>
        <w:t>who is in heaven</w:t>
      </w:r>
      <w:r w:rsidR="00597DF8" w:rsidRPr="00597DF8">
        <w:t xml:space="preserve">” (Matt. 10:32). </w:t>
      </w:r>
      <w:r w:rsidR="0031776D">
        <w:t>Also, Jesus</w:t>
      </w:r>
      <w:r w:rsidR="0031776D" w:rsidRPr="00597DF8">
        <w:t xml:space="preserve"> command</w:t>
      </w:r>
      <w:r w:rsidR="0031776D">
        <w:t>s his church</w:t>
      </w:r>
      <w:r w:rsidR="0031776D" w:rsidRPr="00597DF8">
        <w:t>, “</w:t>
      </w:r>
      <w:r w:rsidR="0031776D" w:rsidRPr="00597DF8">
        <w:rPr>
          <w:i/>
          <w:iCs/>
        </w:rPr>
        <w:t>Go therefore and make disciples of all nations, baptizing them in</w:t>
      </w:r>
      <w:r w:rsidR="0031776D" w:rsidRPr="00597DF8">
        <w:rPr>
          <w:i/>
          <w:iCs/>
          <w:vertAlign w:val="superscript"/>
        </w:rPr>
        <w:t xml:space="preserve"> </w:t>
      </w:r>
      <w:r w:rsidR="0031776D" w:rsidRPr="00597DF8">
        <w:rPr>
          <w:i/>
          <w:iCs/>
        </w:rPr>
        <w:t>the name of the Father and of the Son and of the Holy Spirit,</w:t>
      </w:r>
      <w:r w:rsidR="0031776D" w:rsidRPr="00597DF8">
        <w:rPr>
          <w:i/>
          <w:iCs/>
          <w:vertAlign w:val="superscript"/>
        </w:rPr>
        <w:t> </w:t>
      </w:r>
      <w:r w:rsidR="0031776D" w:rsidRPr="00597DF8">
        <w:rPr>
          <w:i/>
          <w:iCs/>
        </w:rPr>
        <w:t>teaching them to observe all that I have commanded you</w:t>
      </w:r>
      <w:r w:rsidR="0031776D" w:rsidRPr="00597DF8">
        <w:t xml:space="preserve">.” (Matt. 28:19-20). </w:t>
      </w:r>
      <w:r w:rsidR="00597DF8" w:rsidRPr="0031776D">
        <w:rPr>
          <w:color w:val="7030A0"/>
        </w:rPr>
        <w:t xml:space="preserve">Those receiving baptism do so </w:t>
      </w:r>
      <w:r w:rsidRPr="0031776D">
        <w:rPr>
          <w:color w:val="7030A0"/>
        </w:rPr>
        <w:t>as a profession of faith and a pledge of obedience</w:t>
      </w:r>
      <w:r w:rsidR="00597DF8" w:rsidRPr="0031776D">
        <w:rPr>
          <w:color w:val="7030A0"/>
        </w:rPr>
        <w:t xml:space="preserve"> to Jesus</w:t>
      </w:r>
      <w:r w:rsidR="00597DF8" w:rsidRPr="00597DF8">
        <w:t xml:space="preserve">. </w:t>
      </w:r>
    </w:p>
    <w:p w14:paraId="5485EA02" w14:textId="373DB8C7" w:rsidR="00847C73" w:rsidRPr="00847C73" w:rsidRDefault="00847C73" w:rsidP="00847C73">
      <w:pPr>
        <w:spacing w:before="100" w:beforeAutospacing="1" w:line="480" w:lineRule="auto"/>
        <w:ind w:firstLine="720"/>
        <w:rPr>
          <w:b/>
          <w:bCs/>
        </w:rPr>
      </w:pPr>
      <w:r>
        <w:t>In baptism, a</w:t>
      </w:r>
      <w:r w:rsidR="00597DF8" w:rsidRPr="00597DF8">
        <w:t xml:space="preserve"> disciple </w:t>
      </w:r>
      <w:r>
        <w:t>declares their faith in the Triune God and the work of Christ.</w:t>
      </w:r>
      <w:r w:rsidR="0031776D">
        <w:t xml:space="preserve"> </w:t>
      </w:r>
      <w:r w:rsidR="0031776D" w:rsidRPr="0031776D">
        <w:rPr>
          <w:color w:val="0070C0"/>
        </w:rPr>
        <w:t>For example,</w:t>
      </w:r>
      <w:r w:rsidRPr="0031776D">
        <w:rPr>
          <w:color w:val="0070C0"/>
        </w:rPr>
        <w:t xml:space="preserve"> </w:t>
      </w:r>
      <w:r w:rsidR="0031776D" w:rsidRPr="0031776D">
        <w:rPr>
          <w:color w:val="0070C0"/>
        </w:rPr>
        <w:t>a</w:t>
      </w:r>
      <w:r w:rsidRPr="0031776D">
        <w:rPr>
          <w:color w:val="0070C0"/>
        </w:rPr>
        <w:t>t Pentecost, Peter</w:t>
      </w:r>
      <w:r w:rsidR="00763CF9" w:rsidRPr="0031776D">
        <w:rPr>
          <w:color w:val="0070C0"/>
        </w:rPr>
        <w:t xml:space="preserve"> </w:t>
      </w:r>
      <w:r w:rsidRPr="0031776D">
        <w:rPr>
          <w:color w:val="0070C0"/>
        </w:rPr>
        <w:t xml:space="preserve">preached to the Jewish crowds that this same Jesus </w:t>
      </w:r>
      <w:r w:rsidR="00A778C8" w:rsidRPr="0031776D">
        <w:rPr>
          <w:color w:val="0070C0"/>
        </w:rPr>
        <w:t>rose</w:t>
      </w:r>
      <w:r w:rsidRPr="0031776D">
        <w:rPr>
          <w:color w:val="0070C0"/>
        </w:rPr>
        <w:t xml:space="preserve"> from t</w:t>
      </w:r>
      <w:r w:rsidRPr="00847C73">
        <w:rPr>
          <w:color w:val="0070C0"/>
        </w:rPr>
        <w:t xml:space="preserve">he dead. The people were cut to the heart and </w:t>
      </w:r>
      <w:r w:rsidR="00763CF9">
        <w:rPr>
          <w:color w:val="0070C0"/>
        </w:rPr>
        <w:t>asked</w:t>
      </w:r>
      <w:r w:rsidRPr="00847C73">
        <w:rPr>
          <w:color w:val="0070C0"/>
        </w:rPr>
        <w:t>, “</w:t>
      </w:r>
      <w:r w:rsidRPr="00847C73">
        <w:rPr>
          <w:i/>
          <w:iCs/>
          <w:color w:val="0070C0"/>
        </w:rPr>
        <w:t>Brothers, what shall we do?” And Peter said to them, “Repent and be baptized every one of you.</w:t>
      </w:r>
      <w:r w:rsidRPr="00847C73">
        <w:rPr>
          <w:color w:val="0070C0"/>
        </w:rPr>
        <w:t xml:space="preserve">. </w:t>
      </w:r>
      <w:r w:rsidRPr="00847C73">
        <w:rPr>
          <w:i/>
          <w:iCs/>
          <w:color w:val="0070C0"/>
        </w:rPr>
        <w:t>So those who received his word were baptized</w:t>
      </w:r>
      <w:r w:rsidRPr="00847C73">
        <w:rPr>
          <w:color w:val="0070C0"/>
        </w:rPr>
        <w:t>.” (Acts 2:37-41)</w:t>
      </w:r>
      <w:r w:rsidRPr="00597DF8">
        <w:t>.</w:t>
      </w:r>
      <w:r w:rsidR="004C2314" w:rsidRPr="004C2314">
        <w:rPr>
          <w:rStyle w:val="FootnoteReference"/>
        </w:rPr>
        <w:t xml:space="preserve"> </w:t>
      </w:r>
      <w:r w:rsidR="004C2314">
        <w:rPr>
          <w:rStyle w:val="FootnoteReference"/>
        </w:rPr>
        <w:footnoteReference w:id="3"/>
      </w:r>
      <w:r w:rsidRPr="00597DF8">
        <w:t xml:space="preserve"> </w:t>
      </w:r>
      <w:r w:rsidRPr="00597DF8">
        <w:rPr>
          <w:color w:val="7030A0"/>
        </w:rPr>
        <w:t>Baptism distinguishes and distances those who believe from those who don’t</w:t>
      </w:r>
      <w:r w:rsidRPr="00597DF8">
        <w:t xml:space="preserve">. </w:t>
      </w:r>
      <w:r w:rsidRPr="00597DF8">
        <w:rPr>
          <w:color w:val="ED7D31" w:themeColor="accent2"/>
        </w:rPr>
        <w:t xml:space="preserve">Peter called them to trust Christ, a decision publicly </w:t>
      </w:r>
      <w:r w:rsidR="00763CF9">
        <w:rPr>
          <w:color w:val="ED7D31" w:themeColor="accent2"/>
        </w:rPr>
        <w:t>and</w:t>
      </w:r>
      <w:r w:rsidRPr="00597DF8">
        <w:rPr>
          <w:color w:val="ED7D31" w:themeColor="accent2"/>
        </w:rPr>
        <w:t xml:space="preserve"> visibly </w:t>
      </w:r>
      <w:r w:rsidR="004D5133">
        <w:rPr>
          <w:color w:val="ED7D31" w:themeColor="accent2"/>
        </w:rPr>
        <w:t xml:space="preserve">declared </w:t>
      </w:r>
      <w:r w:rsidRPr="00597DF8">
        <w:rPr>
          <w:color w:val="ED7D31" w:themeColor="accent2"/>
        </w:rPr>
        <w:t>by baptism</w:t>
      </w:r>
      <w:r w:rsidR="0031776D">
        <w:rPr>
          <w:color w:val="ED7D31" w:themeColor="accent2"/>
        </w:rPr>
        <w:t xml:space="preserve"> </w:t>
      </w:r>
      <w:r w:rsidR="00597552">
        <w:rPr>
          <w:color w:val="ED7D31" w:themeColor="accent2"/>
        </w:rPr>
        <w:t>that resulted in</w:t>
      </w:r>
      <w:r w:rsidR="0031776D">
        <w:rPr>
          <w:color w:val="ED7D31" w:themeColor="accent2"/>
        </w:rPr>
        <w:t xml:space="preserve"> the Jerusalem church (Acts 2:42-46)</w:t>
      </w:r>
      <w:r w:rsidRPr="00597DF8">
        <w:t>.</w:t>
      </w:r>
      <w:r w:rsidRPr="00597DF8">
        <w:rPr>
          <w:b/>
          <w:bCs/>
        </w:rPr>
        <w:t xml:space="preserve"> </w:t>
      </w:r>
    </w:p>
    <w:p w14:paraId="160704CC" w14:textId="14975A37" w:rsidR="00597DF8" w:rsidRPr="00597DF8" w:rsidRDefault="0031776D" w:rsidP="0031776D">
      <w:pPr>
        <w:spacing w:before="100" w:beforeAutospacing="1" w:line="480" w:lineRule="auto"/>
        <w:ind w:firstLine="720"/>
      </w:pPr>
      <w:r>
        <w:t>Jesus commanded his church to baptize</w:t>
      </w:r>
      <w:r w:rsidRPr="0031776D">
        <w:rPr>
          <w:i/>
          <w:iCs/>
        </w:rPr>
        <w:t xml:space="preserve"> </w:t>
      </w:r>
      <w:r>
        <w:rPr>
          <w:i/>
          <w:iCs/>
        </w:rPr>
        <w:t>“</w:t>
      </w:r>
      <w:r w:rsidRPr="0031776D">
        <w:rPr>
          <w:i/>
          <w:iCs/>
        </w:rPr>
        <w:t>in</w:t>
      </w:r>
      <w:r w:rsidRPr="0031776D">
        <w:rPr>
          <w:i/>
          <w:iCs/>
          <w:vertAlign w:val="superscript"/>
        </w:rPr>
        <w:t xml:space="preserve"> </w:t>
      </w:r>
      <w:r w:rsidRPr="0031776D">
        <w:rPr>
          <w:i/>
          <w:iCs/>
        </w:rPr>
        <w:t>the name of the Father and of the Son and of the Holy Spirit</w:t>
      </w:r>
      <w:r>
        <w:t>.”</w:t>
      </w:r>
      <w:r w:rsidRPr="0031776D">
        <w:t xml:space="preserve"> </w:t>
      </w:r>
      <w:r w:rsidR="00847C73" w:rsidRPr="00763CF9">
        <w:t>Those baptized also</w:t>
      </w:r>
      <w:r w:rsidR="00597DF8" w:rsidRPr="00763CF9">
        <w:t xml:space="preserve"> </w:t>
      </w:r>
      <w:r w:rsidR="00847C73" w:rsidRPr="00763CF9">
        <w:t>receive</w:t>
      </w:r>
      <w:r w:rsidR="00597DF8" w:rsidRPr="00763CF9">
        <w:t xml:space="preserve"> the very name of God</w:t>
      </w:r>
      <w:r w:rsidR="00763CF9" w:rsidRPr="00763CF9">
        <w:t xml:space="preserve">, signifying a </w:t>
      </w:r>
      <w:r w:rsidR="00847C73" w:rsidRPr="00763CF9">
        <w:t>new personal and public identity.</w:t>
      </w:r>
      <w:r w:rsidR="00847C73" w:rsidRPr="00597DF8">
        <w:t xml:space="preserve"> </w:t>
      </w:r>
      <w:r w:rsidR="00847C73" w:rsidRPr="00597DF8">
        <w:rPr>
          <w:color w:val="0070C0"/>
        </w:rPr>
        <w:t xml:space="preserve">It is like how a woman “marrying into a family” </w:t>
      </w:r>
      <w:r w:rsidR="00847C73">
        <w:rPr>
          <w:color w:val="0070C0"/>
        </w:rPr>
        <w:t xml:space="preserve">traditionally </w:t>
      </w:r>
      <w:r w:rsidR="00847C73" w:rsidRPr="00597DF8">
        <w:rPr>
          <w:color w:val="0070C0"/>
        </w:rPr>
        <w:t xml:space="preserve">takes a new public name </w:t>
      </w:r>
      <w:r w:rsidR="001C5058">
        <w:rPr>
          <w:color w:val="0070C0"/>
        </w:rPr>
        <w:t>that publicly represents her belonging</w:t>
      </w:r>
      <w:r w:rsidR="00847C73" w:rsidRPr="00597DF8">
        <w:rPr>
          <w:color w:val="0070C0"/>
        </w:rPr>
        <w:t xml:space="preserve"> to a new social group </w:t>
      </w:r>
      <w:r w:rsidR="00847C73">
        <w:rPr>
          <w:color w:val="0070C0"/>
        </w:rPr>
        <w:t>that</w:t>
      </w:r>
      <w:r w:rsidR="00847C73" w:rsidRPr="00597DF8">
        <w:rPr>
          <w:color w:val="0070C0"/>
        </w:rPr>
        <w:t xml:space="preserve"> severs </w:t>
      </w:r>
      <w:r w:rsidR="00847C73" w:rsidRPr="00847C73">
        <w:rPr>
          <w:i/>
          <w:iCs/>
          <w:color w:val="0070C0"/>
        </w:rPr>
        <w:t>ultimate</w:t>
      </w:r>
      <w:r w:rsidR="00847C73" w:rsidRPr="00597DF8">
        <w:rPr>
          <w:color w:val="0070C0"/>
        </w:rPr>
        <w:t xml:space="preserve"> commitment </w:t>
      </w:r>
      <w:r w:rsidR="00847C73">
        <w:rPr>
          <w:color w:val="0070C0"/>
        </w:rPr>
        <w:t xml:space="preserve">to </w:t>
      </w:r>
      <w:r w:rsidR="00847C73" w:rsidRPr="00597DF8">
        <w:rPr>
          <w:color w:val="0070C0"/>
        </w:rPr>
        <w:t xml:space="preserve">all other </w:t>
      </w:r>
      <w:r w:rsidR="00847C73">
        <w:rPr>
          <w:color w:val="0070C0"/>
        </w:rPr>
        <w:t xml:space="preserve">prior </w:t>
      </w:r>
      <w:r w:rsidR="00847C73" w:rsidRPr="00597DF8">
        <w:rPr>
          <w:color w:val="0070C0"/>
        </w:rPr>
        <w:t>relationships</w:t>
      </w:r>
      <w:r w:rsidR="00847C73">
        <w:rPr>
          <w:color w:val="0070C0"/>
        </w:rPr>
        <w:t xml:space="preserve"> </w:t>
      </w:r>
      <w:r w:rsidR="00847C73" w:rsidRPr="00597DF8">
        <w:rPr>
          <w:color w:val="0070C0"/>
        </w:rPr>
        <w:t>and identities</w:t>
      </w:r>
      <w:r w:rsidR="00847C73" w:rsidRPr="00597DF8">
        <w:t>.</w:t>
      </w:r>
      <w:r w:rsidR="00847C73">
        <w:t xml:space="preserve"> </w:t>
      </w:r>
      <w:r w:rsidR="00826660">
        <w:t xml:space="preserve">Accepting God’s </w:t>
      </w:r>
      <w:r w:rsidR="00597DF8" w:rsidRPr="00597DF8">
        <w:t xml:space="preserve">covenantal </w:t>
      </w:r>
      <w:r w:rsidR="00847C73">
        <w:t xml:space="preserve">name </w:t>
      </w:r>
      <w:r w:rsidR="00826660">
        <w:lastRenderedPageBreak/>
        <w:t xml:space="preserve">requires a disciples’ </w:t>
      </w:r>
      <w:r w:rsidR="00597DF8" w:rsidRPr="00597DF8">
        <w:t xml:space="preserve">comprehensive </w:t>
      </w:r>
      <w:r w:rsidR="00826660">
        <w:t xml:space="preserve">identification and </w:t>
      </w:r>
      <w:r w:rsidR="00597DF8" w:rsidRPr="00597DF8">
        <w:t xml:space="preserve">obedience. </w:t>
      </w:r>
      <w:r w:rsidR="00597DF8" w:rsidRPr="00847C73">
        <w:rPr>
          <w:color w:val="ED7D31" w:themeColor="accent2"/>
        </w:rPr>
        <w:t xml:space="preserve">Thus, baptism is the willing disciple’s </w:t>
      </w:r>
      <w:r w:rsidR="00847C73" w:rsidRPr="00847C73">
        <w:rPr>
          <w:color w:val="ED7D31" w:themeColor="accent2"/>
        </w:rPr>
        <w:t xml:space="preserve">public profession of faith and their </w:t>
      </w:r>
      <w:r w:rsidR="00597DF8" w:rsidRPr="00847C73">
        <w:rPr>
          <w:color w:val="ED7D31" w:themeColor="accent2"/>
        </w:rPr>
        <w:t>conscientious pledge of obedience to Christ</w:t>
      </w:r>
      <w:r w:rsidR="00597DF8" w:rsidRPr="00597DF8">
        <w:t xml:space="preserve">. </w:t>
      </w:r>
    </w:p>
    <w:p w14:paraId="3E618C06" w14:textId="25D898AB" w:rsidR="00B34B27" w:rsidRPr="00B34B27" w:rsidRDefault="00B34B27" w:rsidP="00847C73">
      <w:pPr>
        <w:spacing w:before="100" w:beforeAutospacing="1" w:line="480" w:lineRule="auto"/>
        <w:ind w:firstLine="720"/>
      </w:pPr>
      <w:r w:rsidRPr="00847C73">
        <w:rPr>
          <w:color w:val="C00000"/>
        </w:rPr>
        <w:t xml:space="preserve">Baptism is a ceremonial signpost in one’s life wherewith one publicly identifies with Christ by faith and visibly dedicates themselves to life under His supreme Lordship. </w:t>
      </w:r>
      <w:r w:rsidR="00826660">
        <w:rPr>
          <w:color w:val="C00000"/>
        </w:rPr>
        <w:t>Jesus commands baptism. He</w:t>
      </w:r>
      <w:r w:rsidRPr="00847C73">
        <w:rPr>
          <w:color w:val="C00000"/>
        </w:rPr>
        <w:t xml:space="preserve"> does not say, “</w:t>
      </w:r>
      <w:r w:rsidRPr="00847C73">
        <w:rPr>
          <w:i/>
          <w:iCs/>
          <w:color w:val="C00000"/>
        </w:rPr>
        <w:t>Be baptized if you feel like it</w:t>
      </w:r>
      <w:r w:rsidR="00763CF9">
        <w:rPr>
          <w:i/>
          <w:iCs/>
          <w:color w:val="C00000"/>
        </w:rPr>
        <w:t>.</w:t>
      </w:r>
      <w:r w:rsidRPr="00847C73">
        <w:rPr>
          <w:color w:val="C00000"/>
        </w:rPr>
        <w:t xml:space="preserve">” Instead, God </w:t>
      </w:r>
      <w:r w:rsidR="00826660">
        <w:rPr>
          <w:color w:val="C00000"/>
        </w:rPr>
        <w:t>requires</w:t>
      </w:r>
      <w:r w:rsidRPr="00847C73">
        <w:rPr>
          <w:color w:val="C00000"/>
        </w:rPr>
        <w:t xml:space="preserve"> all who believe to </w:t>
      </w:r>
      <w:r w:rsidR="00826660">
        <w:rPr>
          <w:color w:val="C00000"/>
        </w:rPr>
        <w:t>be baptized</w:t>
      </w:r>
      <w:r w:rsidRPr="00B34B27">
        <w:t>.</w:t>
      </w:r>
      <w:r w:rsidR="00847C73">
        <w:t xml:space="preserve"> </w:t>
      </w:r>
      <w:r w:rsidR="00847C73" w:rsidRPr="00847C73">
        <w:t>So fourthly, baptism is the believer’s pledge of faith in and obedience to Christ.</w:t>
      </w:r>
    </w:p>
    <w:p w14:paraId="054256DF" w14:textId="77777777" w:rsidR="00826660" w:rsidRDefault="00847C73" w:rsidP="00C20474">
      <w:pPr>
        <w:spacing w:before="100" w:beforeAutospacing="1" w:line="480" w:lineRule="auto"/>
        <w:ind w:firstLine="720"/>
      </w:pPr>
      <w:r>
        <w:rPr>
          <w:b/>
          <w:bCs/>
        </w:rPr>
        <w:t xml:space="preserve">Fifth, baptism is a public declaration of the church, which </w:t>
      </w:r>
      <w:r w:rsidR="0020247C" w:rsidRPr="0020247C">
        <w:rPr>
          <w:b/>
          <w:bCs/>
        </w:rPr>
        <w:t>incorporates th</w:t>
      </w:r>
      <w:r>
        <w:rPr>
          <w:b/>
          <w:bCs/>
        </w:rPr>
        <w:t>e baptized</w:t>
      </w:r>
      <w:r w:rsidR="0020247C" w:rsidRPr="0020247C">
        <w:rPr>
          <w:b/>
          <w:bCs/>
        </w:rPr>
        <w:t xml:space="preserve"> into the body</w:t>
      </w:r>
      <w:r>
        <w:rPr>
          <w:b/>
          <w:bCs/>
        </w:rPr>
        <w:t xml:space="preserve"> of Christ</w:t>
      </w:r>
      <w:r w:rsidR="0020247C" w:rsidRPr="0020247C">
        <w:rPr>
          <w:b/>
          <w:bCs/>
        </w:rPr>
        <w:t>.</w:t>
      </w:r>
      <w:r w:rsidR="006817CD">
        <w:rPr>
          <w:rStyle w:val="FootnoteReference"/>
          <w:b/>
          <w:bCs/>
        </w:rPr>
        <w:footnoteReference w:id="4"/>
      </w:r>
      <w:r w:rsidR="0020247C" w:rsidRPr="0020247C">
        <w:rPr>
          <w:b/>
          <w:bCs/>
        </w:rPr>
        <w:t xml:space="preserve"> </w:t>
      </w:r>
      <w:r w:rsidR="0020247C" w:rsidRPr="0020247C">
        <w:t>1Cor. 12:13 “</w:t>
      </w:r>
      <w:r w:rsidR="0020247C" w:rsidRPr="0020247C">
        <w:rPr>
          <w:i/>
          <w:iCs/>
        </w:rPr>
        <w:t>For in one Spirit we were all baptized into one body—Jews or Greeks, slaves</w:t>
      </w:r>
      <w:r w:rsidR="0020247C" w:rsidRPr="0020247C">
        <w:rPr>
          <w:i/>
          <w:iCs/>
          <w:vertAlign w:val="superscript"/>
        </w:rPr>
        <w:t xml:space="preserve"> </w:t>
      </w:r>
      <w:r w:rsidR="0020247C" w:rsidRPr="0020247C">
        <w:rPr>
          <w:i/>
          <w:iCs/>
        </w:rPr>
        <w:t xml:space="preserve">or free—and all were made to drink of one Spirit.” </w:t>
      </w:r>
      <w:r w:rsidR="00C20474">
        <w:t>Water baptism signified what happened in the Spirit’s baptism (</w:t>
      </w:r>
      <w:r w:rsidR="00826660">
        <w:t>here, Paul emphasizes that “</w:t>
      </w:r>
      <w:r w:rsidR="00C20474" w:rsidRPr="0020247C">
        <w:rPr>
          <w:i/>
          <w:iCs/>
        </w:rPr>
        <w:t>all baptized into one body</w:t>
      </w:r>
      <w:r w:rsidR="00826660">
        <w:rPr>
          <w:i/>
          <w:iCs/>
        </w:rPr>
        <w:t>”</w:t>
      </w:r>
      <w:r w:rsidR="00C20474">
        <w:t>).</w:t>
      </w:r>
      <w:r w:rsidR="00826660">
        <w:t xml:space="preserve"> People are baptized </w:t>
      </w:r>
      <w:r w:rsidR="00826660" w:rsidRPr="00826660">
        <w:rPr>
          <w:i/>
          <w:iCs/>
        </w:rPr>
        <w:t>into</w:t>
      </w:r>
      <w:r w:rsidR="00826660">
        <w:t xml:space="preserve"> the body of Christ as members of local churches. </w:t>
      </w:r>
      <w:r w:rsidR="00C20474">
        <w:t xml:space="preserve"> </w:t>
      </w:r>
    </w:p>
    <w:p w14:paraId="0768C82D" w14:textId="49AF1738" w:rsidR="00C20474" w:rsidRPr="00826660" w:rsidRDefault="00826660" w:rsidP="00826660">
      <w:pPr>
        <w:spacing w:before="100" w:beforeAutospacing="1" w:line="480" w:lineRule="auto"/>
        <w:ind w:firstLine="720"/>
        <w:rPr>
          <w:color w:val="7030A0"/>
        </w:rPr>
      </w:pPr>
      <w:r w:rsidRPr="00826660">
        <w:t xml:space="preserve">We gather in the name of God just as we baptize </w:t>
      </w:r>
      <w:r>
        <w:t>in</w:t>
      </w:r>
      <w:r w:rsidRPr="00826660">
        <w:t xml:space="preserve"> the name of God. Jesus said in Matthew 18:20, “</w:t>
      </w:r>
      <w:r w:rsidRPr="00826660">
        <w:rPr>
          <w:i/>
          <w:iCs/>
        </w:rPr>
        <w:t>For where two or three are gathered in my name, there am I among them</w:t>
      </w:r>
      <w:r w:rsidRPr="00826660">
        <w:t xml:space="preserve">.” </w:t>
      </w:r>
      <w:r w:rsidR="00C20474" w:rsidRPr="00C20474">
        <w:rPr>
          <w:color w:val="7030A0"/>
        </w:rPr>
        <w:t>Jesus grants these churches gathered in His name the authority to baptize into His name</w:t>
      </w:r>
      <w:r w:rsidR="00C20474" w:rsidRPr="0020247C">
        <w:t>.</w:t>
      </w:r>
      <w:r w:rsidR="00C20474" w:rsidRPr="00C20474">
        <w:t xml:space="preserve"> </w:t>
      </w:r>
      <w:r w:rsidR="00C20474" w:rsidRPr="00C20474">
        <w:rPr>
          <w:color w:val="C00000"/>
        </w:rPr>
        <w:t>This is one reason the Constitution combines baptism with the church’s corporate affirmation. Here, a vote of the membership results in the affirmation of baptism and the reception into membership.</w:t>
      </w:r>
      <w:r w:rsidR="00C20474" w:rsidRPr="00C20474">
        <w:rPr>
          <w:rStyle w:val="FootnoteReference"/>
          <w:color w:val="C00000"/>
        </w:rPr>
        <w:footnoteReference w:id="5"/>
      </w:r>
    </w:p>
    <w:p w14:paraId="3B3BF973" w14:textId="6B6DCD04" w:rsidR="00CB0813" w:rsidRPr="00505A1D" w:rsidRDefault="0020247C" w:rsidP="00C20474">
      <w:pPr>
        <w:spacing w:before="100" w:beforeAutospacing="1" w:line="480" w:lineRule="auto"/>
        <w:ind w:firstLine="720"/>
      </w:pPr>
      <w:r w:rsidRPr="00C20474">
        <w:rPr>
          <w:color w:val="C00000"/>
        </w:rPr>
        <w:lastRenderedPageBreak/>
        <w:t xml:space="preserve">Therefore, </w:t>
      </w:r>
      <w:r w:rsidR="00C20474">
        <w:rPr>
          <w:color w:val="C00000"/>
        </w:rPr>
        <w:t>the church</w:t>
      </w:r>
      <w:r w:rsidRPr="00C20474">
        <w:rPr>
          <w:color w:val="C00000"/>
        </w:rPr>
        <w:t xml:space="preserve"> pledges care and support for the individuals</w:t>
      </w:r>
      <w:r w:rsidR="00C20474">
        <w:rPr>
          <w:color w:val="C00000"/>
        </w:rPr>
        <w:t xml:space="preserve"> they baptize</w:t>
      </w:r>
      <w:r w:rsidRPr="0020247C">
        <w:t xml:space="preserve">. </w:t>
      </w:r>
      <w:r w:rsidR="00826660" w:rsidRPr="00826660">
        <w:rPr>
          <w:color w:val="C00000"/>
        </w:rPr>
        <w:t xml:space="preserve">Moreover, </w:t>
      </w:r>
      <w:r w:rsidR="00826660">
        <w:rPr>
          <w:color w:val="C00000"/>
        </w:rPr>
        <w:t>w</w:t>
      </w:r>
      <w:r w:rsidR="00191A9F" w:rsidRPr="00826660">
        <w:rPr>
          <w:color w:val="C00000"/>
        </w:rPr>
        <w:t xml:space="preserve">ater </w:t>
      </w:r>
      <w:r w:rsidR="00191A9F" w:rsidRPr="00522B63">
        <w:rPr>
          <w:color w:val="C00000"/>
        </w:rPr>
        <w:t>baptism is a visible sign of our oneness</w:t>
      </w:r>
      <w:r w:rsidR="00826660">
        <w:rPr>
          <w:color w:val="C00000"/>
        </w:rPr>
        <w:t xml:space="preserve"> </w:t>
      </w:r>
      <w:r w:rsidR="00191A9F" w:rsidRPr="00522B63">
        <w:rPr>
          <w:color w:val="C00000"/>
        </w:rPr>
        <w:t xml:space="preserve">in Christ and equal status as </w:t>
      </w:r>
      <w:r w:rsidR="00191A9F">
        <w:rPr>
          <w:color w:val="C00000"/>
        </w:rPr>
        <w:t xml:space="preserve">divine </w:t>
      </w:r>
      <w:r w:rsidR="00191A9F" w:rsidRPr="00522B63">
        <w:rPr>
          <w:color w:val="C00000"/>
        </w:rPr>
        <w:t xml:space="preserve">heirs. </w:t>
      </w:r>
      <w:r w:rsidR="00826660">
        <w:rPr>
          <w:color w:val="C00000"/>
        </w:rPr>
        <w:t xml:space="preserve">Baptism reminds us that none of us </w:t>
      </w:r>
      <w:r w:rsidR="00191A9F" w:rsidRPr="00522B63">
        <w:rPr>
          <w:color w:val="C00000"/>
        </w:rPr>
        <w:t>have</w:t>
      </w:r>
      <w:r w:rsidR="00826660">
        <w:rPr>
          <w:color w:val="C00000"/>
        </w:rPr>
        <w:t xml:space="preserve"> any</w:t>
      </w:r>
      <w:r w:rsidR="00191A9F" w:rsidRPr="00522B63">
        <w:rPr>
          <w:color w:val="C00000"/>
        </w:rPr>
        <w:t xml:space="preserve"> inherent ground </w:t>
      </w:r>
      <w:r w:rsidR="00191A9F">
        <w:rPr>
          <w:color w:val="C00000"/>
        </w:rPr>
        <w:t xml:space="preserve">to </w:t>
      </w:r>
      <w:r w:rsidR="00191A9F" w:rsidRPr="00522B63">
        <w:rPr>
          <w:color w:val="C00000"/>
        </w:rPr>
        <w:t>boast over an</w:t>
      </w:r>
      <w:r w:rsidR="00191A9F">
        <w:rPr>
          <w:color w:val="C00000"/>
        </w:rPr>
        <w:t xml:space="preserve">y </w:t>
      </w:r>
      <w:r w:rsidR="00191A9F" w:rsidRPr="00522B63">
        <w:rPr>
          <w:color w:val="C00000"/>
        </w:rPr>
        <w:t>other, whether</w:t>
      </w:r>
      <w:r w:rsidR="00191A9F">
        <w:rPr>
          <w:color w:val="C00000"/>
        </w:rPr>
        <w:t xml:space="preserve"> for our</w:t>
      </w:r>
      <w:r w:rsidR="00191A9F" w:rsidRPr="00522B63">
        <w:rPr>
          <w:color w:val="C00000"/>
        </w:rPr>
        <w:t xml:space="preserve"> race, soc</w:t>
      </w:r>
      <w:r w:rsidR="00191A9F">
        <w:rPr>
          <w:color w:val="C00000"/>
        </w:rPr>
        <w:t>i</w:t>
      </w:r>
      <w:r w:rsidR="00191A9F" w:rsidRPr="00522B63">
        <w:rPr>
          <w:color w:val="C00000"/>
        </w:rPr>
        <w:t xml:space="preserve">al </w:t>
      </w:r>
      <w:r w:rsidR="00191A9F">
        <w:rPr>
          <w:color w:val="C00000"/>
        </w:rPr>
        <w:t>class</w:t>
      </w:r>
      <w:r w:rsidR="00191A9F" w:rsidRPr="00522B63">
        <w:rPr>
          <w:color w:val="C00000"/>
        </w:rPr>
        <w:t xml:space="preserve">, </w:t>
      </w:r>
      <w:r w:rsidR="00191A9F">
        <w:rPr>
          <w:color w:val="C00000"/>
        </w:rPr>
        <w:t xml:space="preserve">intellect, </w:t>
      </w:r>
      <w:r w:rsidR="00191A9F" w:rsidRPr="00522B63">
        <w:rPr>
          <w:color w:val="C00000"/>
        </w:rPr>
        <w:t>gender</w:t>
      </w:r>
      <w:r w:rsidR="00191A9F">
        <w:rPr>
          <w:color w:val="C00000"/>
        </w:rPr>
        <w:t>,</w:t>
      </w:r>
      <w:r w:rsidR="00191A9F" w:rsidRPr="004643F6">
        <w:rPr>
          <w:color w:val="C00000"/>
        </w:rPr>
        <w:t xml:space="preserve"> </w:t>
      </w:r>
      <w:r w:rsidR="00191A9F">
        <w:rPr>
          <w:color w:val="C00000"/>
        </w:rPr>
        <w:t xml:space="preserve">financial </w:t>
      </w:r>
      <w:r w:rsidR="001C5058">
        <w:rPr>
          <w:color w:val="C00000"/>
        </w:rPr>
        <w:t>situation</w:t>
      </w:r>
      <w:r w:rsidR="00191A9F">
        <w:rPr>
          <w:color w:val="C00000"/>
        </w:rPr>
        <w:t>, educational achievement, or biblical knowledge</w:t>
      </w:r>
      <w:r w:rsidR="00191A9F" w:rsidRPr="00522B63">
        <w:rPr>
          <w:color w:val="C00000"/>
        </w:rPr>
        <w:t xml:space="preserve">. </w:t>
      </w:r>
      <w:r w:rsidR="00826660">
        <w:rPr>
          <w:color w:val="C00000"/>
        </w:rPr>
        <w:t>Therefore, whenever we celebrate a b</w:t>
      </w:r>
      <w:bookmarkStart w:id="1" w:name="_GoBack"/>
      <w:bookmarkEnd w:id="1"/>
      <w:r w:rsidR="00826660">
        <w:rPr>
          <w:color w:val="C00000"/>
        </w:rPr>
        <w:t>aptism, r</w:t>
      </w:r>
      <w:r w:rsidR="00191A9F" w:rsidRPr="00522B63">
        <w:rPr>
          <w:color w:val="C00000"/>
        </w:rPr>
        <w:t xml:space="preserve">enew your </w:t>
      </w:r>
      <w:r w:rsidR="00826660">
        <w:rPr>
          <w:color w:val="C00000"/>
        </w:rPr>
        <w:t xml:space="preserve">own </w:t>
      </w:r>
      <w:r w:rsidR="00191A9F" w:rsidRPr="00191A9F">
        <w:rPr>
          <w:color w:val="C00000"/>
        </w:rPr>
        <w:t xml:space="preserve">commitment to boast only but often </w:t>
      </w:r>
      <w:r w:rsidR="00DC3CF1">
        <w:rPr>
          <w:color w:val="C00000"/>
        </w:rPr>
        <w:t>about</w:t>
      </w:r>
      <w:r w:rsidR="00191A9F" w:rsidRPr="00191A9F">
        <w:rPr>
          <w:color w:val="C00000"/>
        </w:rPr>
        <w:t xml:space="preserve"> what the Lord has done for you</w:t>
      </w:r>
      <w:r w:rsidR="004C2314">
        <w:t>…. (</w:t>
      </w:r>
      <w:r w:rsidR="004C2314" w:rsidRPr="004C2314">
        <w:rPr>
          <w:color w:val="0070C0"/>
        </w:rPr>
        <w:t>repeat the five essential truths</w:t>
      </w:r>
      <w:r w:rsidR="004C2314">
        <w:t>).</w:t>
      </w:r>
    </w:p>
    <w:p w14:paraId="1F001F9A" w14:textId="59311C5F" w:rsidR="00FA63EB" w:rsidRDefault="00FA63EB" w:rsidP="0077200F">
      <w:pPr>
        <w:spacing w:line="480" w:lineRule="auto"/>
      </w:pPr>
      <w:bookmarkStart w:id="2" w:name="_Toc95465987"/>
      <w:r w:rsidRPr="00E47EEF">
        <w:rPr>
          <w:b/>
          <w:bCs/>
          <w:color w:val="4472C4" w:themeColor="accent1"/>
        </w:rPr>
        <w:t>2</w:t>
      </w:r>
      <w:r w:rsidRPr="00E47EEF">
        <w:rPr>
          <w:b/>
          <w:bCs/>
          <w:color w:val="4472C4" w:themeColor="accent1"/>
          <w:vertAlign w:val="superscript"/>
        </w:rPr>
        <w:t>nd.</w:t>
      </w:r>
      <w:r w:rsidRPr="00E47EEF">
        <w:rPr>
          <w:b/>
          <w:bCs/>
          <w:color w:val="4472C4" w:themeColor="accent1"/>
        </w:rPr>
        <w:t xml:space="preserve"> </w:t>
      </w:r>
      <w:r w:rsidR="00DC3CF1">
        <w:rPr>
          <w:b/>
          <w:bCs/>
          <w:color w:val="4472C4" w:themeColor="accent1"/>
        </w:rPr>
        <w:t xml:space="preserve">The </w:t>
      </w:r>
      <w:r w:rsidR="004C2314">
        <w:rPr>
          <w:b/>
          <w:bCs/>
          <w:color w:val="4472C4" w:themeColor="accent1"/>
        </w:rPr>
        <w:t xml:space="preserve">Picture of the </w:t>
      </w:r>
      <w:r w:rsidR="00DC3CF1">
        <w:rPr>
          <w:b/>
          <w:bCs/>
          <w:color w:val="4472C4" w:themeColor="accent1"/>
        </w:rPr>
        <w:t>Lord’s Supper</w:t>
      </w:r>
      <w:r w:rsidR="0077200F">
        <w:t>.</w:t>
      </w:r>
    </w:p>
    <w:p w14:paraId="6B0CD2A7" w14:textId="3354D9E7" w:rsidR="00DC3CF1" w:rsidRPr="005839FE" w:rsidRDefault="005839FE" w:rsidP="005839FE">
      <w:pPr>
        <w:spacing w:before="100" w:beforeAutospacing="1" w:line="480" w:lineRule="auto"/>
        <w:ind w:firstLine="720"/>
        <w:rPr>
          <w:color w:val="7030A0"/>
        </w:rPr>
      </w:pPr>
      <w:r w:rsidRPr="005839FE">
        <w:rPr>
          <w:color w:val="7030A0"/>
        </w:rPr>
        <w:t>The Lord’s Supper is a perpetual remembrance and display of the sacrifice of himself in his death.</w:t>
      </w:r>
      <w:r>
        <w:rPr>
          <w:color w:val="7030A0"/>
        </w:rPr>
        <w:t xml:space="preserve"> </w:t>
      </w:r>
      <w:r w:rsidR="00DC3CF1" w:rsidRPr="005839FE">
        <w:rPr>
          <w:color w:val="ED7D31" w:themeColor="accent2"/>
        </w:rPr>
        <w:t>When the church celebrates the Lord’s Supper, the realities of the past, present, and future exist simultaneously</w:t>
      </w:r>
      <w:r w:rsidR="00DC3CF1" w:rsidRPr="00DC3CF1">
        <w:t xml:space="preserve">. The Lord’s Supper </w:t>
      </w:r>
      <w:r w:rsidR="00DC3CF1" w:rsidRPr="00DC3CF1">
        <w:rPr>
          <w:i/>
          <w:iCs/>
        </w:rPr>
        <w:t>re-presents</w:t>
      </w:r>
      <w:r w:rsidR="00DC3CF1" w:rsidRPr="00DC3CF1">
        <w:t xml:space="preserve"> Christ’s crucifixion, reenacts our conversion response to his gospel, and represents his coming messianic banquet.</w:t>
      </w:r>
      <w:r w:rsidR="00DC3CF1">
        <w:t xml:space="preserve"> </w:t>
      </w:r>
      <w:r w:rsidR="00DC3CF1" w:rsidRPr="00DC3CF1">
        <w:t>Matthew 26:26-29</w:t>
      </w:r>
      <w:r w:rsidR="00DC3CF1">
        <w:t>.</w:t>
      </w:r>
    </w:p>
    <w:p w14:paraId="062DF631" w14:textId="3FEA3E36" w:rsidR="00DC3CF1" w:rsidRDefault="00DC3CF1" w:rsidP="00DC3CF1">
      <w:pPr>
        <w:spacing w:before="100" w:beforeAutospacing="1"/>
        <w:ind w:left="720"/>
      </w:pPr>
      <w:r w:rsidRPr="004C2314">
        <w:rPr>
          <w:i/>
          <w:iCs/>
        </w:rPr>
        <w:t>Now as they were eating, Jesus took bread, and after blessing it broke it and gave it to the disciples, and said, “Take, eat; this is my body.” And he took a cup, and when he had given thanks he gave it to them, saying, “Drink of it, all of you, for this is my blood of the covenant, which is poured out for many for the forgiveness of sins.</w:t>
      </w:r>
      <w:r w:rsidRPr="004C2314">
        <w:rPr>
          <w:b/>
          <w:bCs/>
          <w:i/>
          <w:iCs/>
          <w:vertAlign w:val="superscript"/>
        </w:rPr>
        <w:t> </w:t>
      </w:r>
      <w:r w:rsidRPr="004C2314">
        <w:rPr>
          <w:i/>
          <w:iCs/>
        </w:rPr>
        <w:t>I tell you I will not drink again of this fruit of the vine until that day when I drink it new with you in my Father's kingdom</w:t>
      </w:r>
      <w:r w:rsidRPr="00DC3CF1">
        <w:t>.</w:t>
      </w:r>
    </w:p>
    <w:p w14:paraId="1A77EFA6" w14:textId="1446A937" w:rsidR="00050FB7" w:rsidRDefault="00826660" w:rsidP="004C2314">
      <w:pPr>
        <w:spacing w:before="100" w:beforeAutospacing="1" w:line="480" w:lineRule="auto"/>
        <w:ind w:firstLine="720"/>
      </w:pPr>
      <w:r>
        <w:t xml:space="preserve">(Passover may need a brief explanation) </w:t>
      </w:r>
      <w:r w:rsidR="00050FB7" w:rsidRPr="00050FB7">
        <w:rPr>
          <w:b/>
          <w:bCs/>
        </w:rPr>
        <w:t>The night before Jesus was crucified, he celebrated the Passover meal with His disciples and transformed the meal into something new</w:t>
      </w:r>
      <w:r w:rsidR="00050FB7" w:rsidRPr="00050FB7">
        <w:t>. Th</w:t>
      </w:r>
      <w:r w:rsidR="004C2314">
        <w:t>e Passover</w:t>
      </w:r>
      <w:r w:rsidR="00050FB7" w:rsidRPr="00050FB7">
        <w:t xml:space="preserve"> meal would no longer reflect </w:t>
      </w:r>
      <w:r w:rsidR="004C2314">
        <w:t xml:space="preserve">Israel’s </w:t>
      </w:r>
      <w:r w:rsidR="00050FB7" w:rsidRPr="00050FB7">
        <w:t>deliverance from Egypt accomplished by the Exodus</w:t>
      </w:r>
      <w:r w:rsidR="004C2314">
        <w:t xml:space="preserve">. </w:t>
      </w:r>
      <w:r w:rsidR="004C2314" w:rsidRPr="004C2314">
        <w:rPr>
          <w:color w:val="7030A0"/>
        </w:rPr>
        <w:t xml:space="preserve">It will now depict the </w:t>
      </w:r>
      <w:r w:rsidR="00050FB7" w:rsidRPr="004C2314">
        <w:rPr>
          <w:color w:val="7030A0"/>
        </w:rPr>
        <w:t>deliverance from sin achieved on the cross</w:t>
      </w:r>
      <w:r w:rsidR="00050FB7" w:rsidRPr="00050FB7">
        <w:t>. Jesus supplants the Passover with a new memorial</w:t>
      </w:r>
      <w:r w:rsidR="007C40BD">
        <w:t xml:space="preserve"> </w:t>
      </w:r>
      <w:r w:rsidR="00050FB7" w:rsidRPr="00050FB7">
        <w:t>focused on Himself</w:t>
      </w:r>
      <w:r w:rsidR="004C2314">
        <w:t>;</w:t>
      </w:r>
      <w:r w:rsidR="00050FB7" w:rsidRPr="00050FB7">
        <w:t xml:space="preserve"> “</w:t>
      </w:r>
      <w:r w:rsidR="007C40BD">
        <w:rPr>
          <w:i/>
          <w:iCs/>
        </w:rPr>
        <w:t>Do</w:t>
      </w:r>
      <w:r w:rsidR="00050FB7" w:rsidRPr="00050FB7">
        <w:rPr>
          <w:i/>
          <w:iCs/>
        </w:rPr>
        <w:t xml:space="preserve"> this in remembrance of me</w:t>
      </w:r>
      <w:r w:rsidR="00050FB7" w:rsidRPr="00050FB7">
        <w:t xml:space="preserve">” (Luke </w:t>
      </w:r>
      <w:r w:rsidR="00050FB7" w:rsidRPr="00050FB7">
        <w:lastRenderedPageBreak/>
        <w:t xml:space="preserve">22:19). </w:t>
      </w:r>
      <w:r w:rsidR="00050FB7" w:rsidRPr="004C2314">
        <w:rPr>
          <w:color w:val="ED7D31" w:themeColor="accent2"/>
        </w:rPr>
        <w:t>Jesus recasts the bread to symbolize</w:t>
      </w:r>
      <w:r w:rsidR="004C2314" w:rsidRPr="004C2314">
        <w:rPr>
          <w:color w:val="ED7D31" w:themeColor="accent2"/>
        </w:rPr>
        <w:t xml:space="preserve"> h</w:t>
      </w:r>
      <w:r w:rsidR="00050FB7" w:rsidRPr="004C2314">
        <w:rPr>
          <w:color w:val="ED7D31" w:themeColor="accent2"/>
        </w:rPr>
        <w:t xml:space="preserve">is broken on the cross. The cup of wine represents </w:t>
      </w:r>
      <w:r w:rsidR="004C2314">
        <w:rPr>
          <w:color w:val="ED7D31" w:themeColor="accent2"/>
        </w:rPr>
        <w:t>the</w:t>
      </w:r>
      <w:r w:rsidR="004C2314" w:rsidRPr="004C2314">
        <w:rPr>
          <w:color w:val="ED7D31" w:themeColor="accent2"/>
        </w:rPr>
        <w:t xml:space="preserve"> </w:t>
      </w:r>
      <w:r w:rsidR="00050FB7" w:rsidRPr="004C2314">
        <w:rPr>
          <w:color w:val="ED7D31" w:themeColor="accent2"/>
        </w:rPr>
        <w:t xml:space="preserve">blood that poured out from </w:t>
      </w:r>
      <w:r w:rsidR="004C2314">
        <w:rPr>
          <w:i/>
          <w:iCs/>
          <w:color w:val="ED7D31" w:themeColor="accent2"/>
        </w:rPr>
        <w:t>h</w:t>
      </w:r>
      <w:r w:rsidR="00050FB7" w:rsidRPr="004C2314">
        <w:rPr>
          <w:i/>
          <w:iCs/>
          <w:color w:val="ED7D31" w:themeColor="accent2"/>
        </w:rPr>
        <w:t xml:space="preserve">is </w:t>
      </w:r>
      <w:r w:rsidR="00050FB7" w:rsidRPr="004C2314">
        <w:rPr>
          <w:color w:val="ED7D31" w:themeColor="accent2"/>
        </w:rPr>
        <w:t>broken body</w:t>
      </w:r>
      <w:r w:rsidR="00050FB7" w:rsidRPr="00050FB7">
        <w:t>.</w:t>
      </w:r>
      <w:r w:rsidR="009A1576">
        <w:t xml:space="preserve"> The Lord’s Supper brings two significant truths to the forefront of our memories.</w:t>
      </w:r>
    </w:p>
    <w:p w14:paraId="6F3FD97A" w14:textId="145C8C9F" w:rsidR="00050FB7" w:rsidRPr="00050FB7" w:rsidRDefault="009A1576" w:rsidP="00050FB7">
      <w:pPr>
        <w:spacing w:before="100" w:beforeAutospacing="1" w:line="480" w:lineRule="auto"/>
        <w:ind w:firstLine="720"/>
      </w:pPr>
      <w:r>
        <w:rPr>
          <w:b/>
          <w:bCs/>
        </w:rPr>
        <w:t>First, t</w:t>
      </w:r>
      <w:r w:rsidR="00050FB7" w:rsidRPr="00050FB7">
        <w:rPr>
          <w:b/>
          <w:bCs/>
        </w:rPr>
        <w:t xml:space="preserve">he Lord’s Supper </w:t>
      </w:r>
      <w:r>
        <w:rPr>
          <w:b/>
          <w:bCs/>
        </w:rPr>
        <w:t>reminds</w:t>
      </w:r>
      <w:r w:rsidR="00050FB7" w:rsidRPr="00050FB7">
        <w:rPr>
          <w:b/>
          <w:bCs/>
        </w:rPr>
        <w:t xml:space="preserve"> us that the body and blood of Jesus aton</w:t>
      </w:r>
      <w:r w:rsidR="004C2314">
        <w:rPr>
          <w:b/>
          <w:bCs/>
        </w:rPr>
        <w:t>e</w:t>
      </w:r>
      <w:r w:rsidR="00050FB7" w:rsidRPr="00050FB7">
        <w:rPr>
          <w:b/>
          <w:bCs/>
        </w:rPr>
        <w:t xml:space="preserve"> for our sins</w:t>
      </w:r>
      <w:r w:rsidR="00050FB7" w:rsidRPr="00050FB7">
        <w:t>. Atonement means that Jesus’ sacrifice makes amends for our offenses and reconciles us to God. His blood is “</w:t>
      </w:r>
      <w:r w:rsidR="00050FB7" w:rsidRPr="00050FB7">
        <w:rPr>
          <w:i/>
          <w:iCs/>
        </w:rPr>
        <w:t>poured out for many</w:t>
      </w:r>
      <w:r w:rsidR="00050FB7" w:rsidRPr="00050FB7">
        <w:t>.” This language alludes to Isaiah's prophecy centuries earlier of God’s suffering servant (Isaiah 53:12)</w:t>
      </w:r>
      <w:r w:rsidR="004C2314">
        <w:t xml:space="preserve"> that</w:t>
      </w:r>
      <w:r w:rsidR="00050FB7" w:rsidRPr="00050FB7">
        <w:t xml:space="preserve"> </w:t>
      </w:r>
      <w:r w:rsidR="00050FB7" w:rsidRPr="00050FB7">
        <w:rPr>
          <w:i/>
          <w:iCs/>
        </w:rPr>
        <w:t>“poured out his soul to death and was numbered with the transgressors; yet he bore the sin of many</w:t>
      </w:r>
      <w:r w:rsidR="00050FB7" w:rsidRPr="00050FB7">
        <w:t xml:space="preserve">.” </w:t>
      </w:r>
      <w:r w:rsidR="00050FB7" w:rsidRPr="004C2314">
        <w:rPr>
          <w:color w:val="7030A0"/>
        </w:rPr>
        <w:t>He</w:t>
      </w:r>
      <w:r w:rsidR="004C2314" w:rsidRPr="004C2314">
        <w:rPr>
          <w:color w:val="7030A0"/>
        </w:rPr>
        <w:t xml:space="preserve"> was numbered with the transgressors, that the transgressors may be counted as righteous</w:t>
      </w:r>
      <w:r w:rsidR="004C2314">
        <w:t xml:space="preserve">. </w:t>
      </w:r>
      <w:r w:rsidR="00050FB7" w:rsidRPr="004C2314">
        <w:rPr>
          <w:color w:val="ED7D31" w:themeColor="accent2"/>
        </w:rPr>
        <w:t xml:space="preserve">He bore our sins in his body, taking responsibility </w:t>
      </w:r>
      <w:r w:rsidR="00597552">
        <w:rPr>
          <w:color w:val="ED7D31" w:themeColor="accent2"/>
        </w:rPr>
        <w:t xml:space="preserve">and making atonement </w:t>
      </w:r>
      <w:r w:rsidR="00050FB7" w:rsidRPr="004C2314">
        <w:rPr>
          <w:color w:val="ED7D31" w:themeColor="accent2"/>
        </w:rPr>
        <w:t>for them.</w:t>
      </w:r>
      <w:r w:rsidR="00050FB7" w:rsidRPr="00050FB7">
        <w:t xml:space="preserve"> The phrase “</w:t>
      </w:r>
      <w:r w:rsidR="00050FB7" w:rsidRPr="00050FB7">
        <w:rPr>
          <w:i/>
          <w:iCs/>
        </w:rPr>
        <w:t>for the forgiveness of sins</w:t>
      </w:r>
      <w:r w:rsidR="00050FB7" w:rsidRPr="00050FB7">
        <w:t xml:space="preserve">” makes that explicit. </w:t>
      </w:r>
    </w:p>
    <w:p w14:paraId="4811F93E" w14:textId="4F1E262E" w:rsidR="00050FB7" w:rsidRPr="00050FB7" w:rsidRDefault="00050FB7" w:rsidP="009A1576">
      <w:pPr>
        <w:spacing w:before="100" w:beforeAutospacing="1" w:line="480" w:lineRule="auto"/>
      </w:pPr>
      <w:r>
        <w:tab/>
      </w:r>
      <w:r w:rsidR="009A1576" w:rsidRPr="009A1576">
        <w:rPr>
          <w:b/>
          <w:bCs/>
        </w:rPr>
        <w:t>Second, the bread and the wine are signs and emblems of our glorious New Covenant reality</w:t>
      </w:r>
      <w:r w:rsidR="009A1576" w:rsidRPr="00050FB7">
        <w:t xml:space="preserve">. </w:t>
      </w:r>
      <w:r w:rsidRPr="00050FB7">
        <w:rPr>
          <w:b/>
          <w:bCs/>
        </w:rPr>
        <w:t>Jesus' death mark</w:t>
      </w:r>
      <w:r w:rsidR="009A1576">
        <w:rPr>
          <w:b/>
          <w:bCs/>
        </w:rPr>
        <w:t>s</w:t>
      </w:r>
      <w:r w:rsidRPr="00050FB7">
        <w:rPr>
          <w:b/>
          <w:bCs/>
        </w:rPr>
        <w:t xml:space="preserve"> the inauguration of </w:t>
      </w:r>
      <w:r w:rsidR="009A1576">
        <w:rPr>
          <w:b/>
          <w:bCs/>
        </w:rPr>
        <w:t>t</w:t>
      </w:r>
      <w:r w:rsidRPr="00050FB7">
        <w:rPr>
          <w:b/>
          <w:bCs/>
        </w:rPr>
        <w:t>he New Covenant</w:t>
      </w:r>
      <w:r w:rsidRPr="00050FB7">
        <w:t>: “</w:t>
      </w:r>
      <w:r w:rsidRPr="00050FB7">
        <w:rPr>
          <w:i/>
          <w:iCs/>
        </w:rPr>
        <w:t>my blood of the covenant</w:t>
      </w:r>
      <w:r w:rsidRPr="00050FB7">
        <w:t xml:space="preserve">.” Everyone in this new covenant would know Him personally because He would have personally forgiven their iniquity and forgotten their sin. </w:t>
      </w:r>
      <w:r w:rsidR="007C40BD">
        <w:t>The</w:t>
      </w:r>
      <w:r w:rsidRPr="00050FB7">
        <w:t xml:space="preserve"> Lord’s Supper symbolizes and celebrates our eternal relationship with God</w:t>
      </w:r>
      <w:r w:rsidR="007C40BD">
        <w:t xml:space="preserve"> with each remembrance</w:t>
      </w:r>
      <w:r w:rsidRPr="00050FB7">
        <w:t xml:space="preserve">. </w:t>
      </w:r>
      <w:r w:rsidRPr="009A1576">
        <w:rPr>
          <w:color w:val="0070C0"/>
        </w:rPr>
        <w:t>Like the Passover</w:t>
      </w:r>
      <w:r w:rsidR="00826660">
        <w:rPr>
          <w:color w:val="0070C0"/>
        </w:rPr>
        <w:t xml:space="preserve"> (Israel constituted as a nation)</w:t>
      </w:r>
      <w:r w:rsidRPr="00050FB7">
        <w:t xml:space="preserve">, the Lord’s Supper has formed a </w:t>
      </w:r>
      <w:r w:rsidR="009A1576">
        <w:t xml:space="preserve">new </w:t>
      </w:r>
      <w:r w:rsidRPr="00050FB7">
        <w:t>community</w:t>
      </w:r>
      <w:r w:rsidRPr="00050FB7" w:rsidDel="00C616CE">
        <w:t xml:space="preserve"> </w:t>
      </w:r>
      <w:r w:rsidRPr="00050FB7">
        <w:t>defined and distinguished by Jesus’ sacrificial blood. The Lord’s Supper draws a boundary between the people of God</w:t>
      </w:r>
      <w:r w:rsidR="009A1576">
        <w:t xml:space="preserve"> </w:t>
      </w:r>
      <w:r w:rsidRPr="00050FB7">
        <w:t xml:space="preserve">and the world. </w:t>
      </w:r>
    </w:p>
    <w:p w14:paraId="7493AA12" w14:textId="6FB8923A" w:rsidR="00050FB7" w:rsidRPr="00050FB7" w:rsidRDefault="00826660" w:rsidP="00050FB7">
      <w:pPr>
        <w:spacing w:before="100" w:beforeAutospacing="1" w:line="480" w:lineRule="auto"/>
        <w:ind w:firstLine="720"/>
      </w:pPr>
      <w:r>
        <w:rPr>
          <w:b/>
          <w:bCs/>
          <w:color w:val="0070C0"/>
        </w:rPr>
        <w:t xml:space="preserve">Think again about the symbolism of wedding rings. </w:t>
      </w:r>
      <w:r w:rsidR="00050FB7" w:rsidRPr="00050FB7">
        <w:rPr>
          <w:b/>
          <w:bCs/>
          <w:color w:val="0070C0"/>
        </w:rPr>
        <w:t>On my wedding day, my wife and I exchanged rings. These rings symbolize our promise to love and cherish one another until death does us part</w:t>
      </w:r>
      <w:r w:rsidR="00050FB7" w:rsidRPr="00050FB7">
        <w:rPr>
          <w:color w:val="0070C0"/>
        </w:rPr>
        <w:t>.</w:t>
      </w:r>
      <w:r w:rsidR="00050FB7" w:rsidRPr="00050FB7">
        <w:t xml:space="preserve"> </w:t>
      </w:r>
      <w:r w:rsidR="00050FB7" w:rsidRPr="009A1576">
        <w:rPr>
          <w:color w:val="0070C0"/>
        </w:rPr>
        <w:t xml:space="preserve">As often as we look at our ringed fingers, we are compelled to </w:t>
      </w:r>
      <w:r w:rsidR="00050FB7" w:rsidRPr="009A1576">
        <w:rPr>
          <w:color w:val="0070C0"/>
        </w:rPr>
        <w:lastRenderedPageBreak/>
        <w:t xml:space="preserve">remember that we belong to one another and </w:t>
      </w:r>
      <w:r w:rsidR="007C40BD" w:rsidRPr="009A1576">
        <w:rPr>
          <w:color w:val="0070C0"/>
        </w:rPr>
        <w:t>realize our commitment</w:t>
      </w:r>
      <w:r w:rsidR="00050FB7" w:rsidRPr="00050FB7">
        <w:t xml:space="preserve">. </w:t>
      </w:r>
      <w:r w:rsidR="00597552" w:rsidRPr="00597552">
        <w:rPr>
          <w:color w:val="ED7D31" w:themeColor="accent2"/>
        </w:rPr>
        <w:t xml:space="preserve">The Lord’s Supper compels </w:t>
      </w:r>
      <w:r w:rsidR="00050FB7" w:rsidRPr="00597552">
        <w:rPr>
          <w:color w:val="ED7D31" w:themeColor="accent2"/>
        </w:rPr>
        <w:t>to remember God’s covenant commitment and that we belong to Him</w:t>
      </w:r>
      <w:r w:rsidR="00050FB7" w:rsidRPr="00050FB7">
        <w:t xml:space="preserve">. </w:t>
      </w:r>
      <w:r w:rsidR="009A1576" w:rsidRPr="00597552">
        <w:rPr>
          <w:color w:val="0070C0"/>
        </w:rPr>
        <w:t xml:space="preserve">Now, how should we partake in the Lord’s </w:t>
      </w:r>
      <w:r w:rsidR="000353A9" w:rsidRPr="00597552">
        <w:rPr>
          <w:color w:val="0070C0"/>
        </w:rPr>
        <w:t>Supper</w:t>
      </w:r>
      <w:r w:rsidR="009A1576">
        <w:t xml:space="preserve">? </w:t>
      </w:r>
    </w:p>
    <w:p w14:paraId="3595E437" w14:textId="7F05740A" w:rsidR="00050FB7" w:rsidRDefault="00050FB7" w:rsidP="009A1576">
      <w:pPr>
        <w:spacing w:before="100" w:beforeAutospacing="1" w:line="480" w:lineRule="auto"/>
      </w:pPr>
      <w:r>
        <w:tab/>
      </w:r>
      <w:r w:rsidR="009A1576" w:rsidRPr="009A1576">
        <w:rPr>
          <w:b/>
          <w:bCs/>
          <w:color w:val="C00000"/>
        </w:rPr>
        <w:t xml:space="preserve">First, </w:t>
      </w:r>
      <w:r w:rsidR="007C40BD" w:rsidRPr="009A1576">
        <w:rPr>
          <w:b/>
          <w:bCs/>
          <w:color w:val="C00000"/>
        </w:rPr>
        <w:t>looks</w:t>
      </w:r>
      <w:r w:rsidRPr="009A1576">
        <w:rPr>
          <w:b/>
          <w:bCs/>
          <w:color w:val="C00000"/>
        </w:rPr>
        <w:t xml:space="preserve"> back</w:t>
      </w:r>
      <w:r w:rsidR="009A1576">
        <w:rPr>
          <w:b/>
          <w:bCs/>
          <w:color w:val="C00000"/>
        </w:rPr>
        <w:t xml:space="preserve">. </w:t>
      </w:r>
      <w:r w:rsidRPr="009A1576">
        <w:rPr>
          <w:b/>
          <w:bCs/>
          <w:color w:val="C00000"/>
        </w:rPr>
        <w:t xml:space="preserve"> Communion retells the story of </w:t>
      </w:r>
      <w:r w:rsidR="00826660">
        <w:rPr>
          <w:b/>
          <w:bCs/>
          <w:color w:val="C00000"/>
        </w:rPr>
        <w:t>the gospel</w:t>
      </w:r>
      <w:r w:rsidRPr="00050FB7">
        <w:rPr>
          <w:b/>
          <w:bCs/>
        </w:rPr>
        <w:t>.</w:t>
      </w:r>
      <w:r>
        <w:rPr>
          <w:b/>
          <w:bCs/>
        </w:rPr>
        <w:t xml:space="preserve"> </w:t>
      </w:r>
      <w:r w:rsidR="006014D2" w:rsidRPr="00050FB7">
        <w:t xml:space="preserve">The meal reenacts the gospel as it sets his death before us just </w:t>
      </w:r>
      <w:r w:rsidR="006014D2" w:rsidRPr="009A1576">
        <w:rPr>
          <w:color w:val="0070C0"/>
        </w:rPr>
        <w:t>as if we had seen it with our own eyes</w:t>
      </w:r>
      <w:r w:rsidR="006014D2" w:rsidRPr="00050FB7">
        <w:t>.</w:t>
      </w:r>
      <w:r w:rsidR="006014D2">
        <w:t xml:space="preserve"> It reminds us that Jesus completed the work of salvation. </w:t>
      </w:r>
      <w:r w:rsidRPr="001F11F8">
        <w:rPr>
          <w:color w:val="7030A0"/>
        </w:rPr>
        <w:t>The Lord’s Supper</w:t>
      </w:r>
      <w:r w:rsidR="001F11F8" w:rsidRPr="001F11F8">
        <w:rPr>
          <w:color w:val="7030A0"/>
          <w:sz w:val="32"/>
          <w:szCs w:val="32"/>
          <w:lang w:bidi="ar-SA"/>
        </w:rPr>
        <w:t xml:space="preserve"> </w:t>
      </w:r>
      <w:r w:rsidR="001F11F8" w:rsidRPr="001F11F8">
        <w:rPr>
          <w:color w:val="7030A0"/>
        </w:rPr>
        <w:t xml:space="preserve">proclaims a finished salvation and </w:t>
      </w:r>
      <w:r w:rsidRPr="001F11F8">
        <w:rPr>
          <w:color w:val="7030A0"/>
        </w:rPr>
        <w:t>is Jesus’ pledge of forgiveness</w:t>
      </w:r>
      <w:r w:rsidRPr="00050FB7">
        <w:t xml:space="preserve">. </w:t>
      </w:r>
      <w:r w:rsidR="009A1576" w:rsidRPr="009A1576">
        <w:rPr>
          <w:rFonts w:asciiTheme="majorBidi" w:hAnsiTheme="majorBidi"/>
          <w:color w:val="ED7D31" w:themeColor="accent2"/>
        </w:rPr>
        <w:t xml:space="preserve">It reminds us that </w:t>
      </w:r>
      <w:r w:rsidRPr="009A1576">
        <w:rPr>
          <w:color w:val="ED7D31" w:themeColor="accent2"/>
        </w:rPr>
        <w:t>Jesus’ death will never, in all eternity, lose its power</w:t>
      </w:r>
      <w:r w:rsidRPr="009A1576">
        <w:t xml:space="preserve">. </w:t>
      </w:r>
    </w:p>
    <w:p w14:paraId="31C557F9" w14:textId="6EDF6C8E" w:rsidR="009A1576" w:rsidRDefault="001F11F8" w:rsidP="009A1576">
      <w:pPr>
        <w:spacing w:before="100" w:beforeAutospacing="1" w:line="480" w:lineRule="auto"/>
      </w:pPr>
      <w:r>
        <w:tab/>
      </w:r>
      <w:r w:rsidR="009A1576" w:rsidRPr="009A1576">
        <w:rPr>
          <w:b/>
          <w:bCs/>
          <w:color w:val="C00000"/>
        </w:rPr>
        <w:t>Second, look within.</w:t>
      </w:r>
      <w:r w:rsidR="009A1576" w:rsidRPr="009A1576">
        <w:rPr>
          <w:color w:val="C00000"/>
        </w:rPr>
        <w:t xml:space="preserve"> </w:t>
      </w:r>
      <w:r w:rsidRPr="001F11F8">
        <w:t>1</w:t>
      </w:r>
      <w:r>
        <w:t xml:space="preserve"> </w:t>
      </w:r>
      <w:r w:rsidRPr="001F11F8">
        <w:t>Cor</w:t>
      </w:r>
      <w:r>
        <w:t>.</w:t>
      </w:r>
      <w:r w:rsidRPr="001F11F8">
        <w:t xml:space="preserve"> 11:27 </w:t>
      </w:r>
      <w:r>
        <w:t>says, “</w:t>
      </w:r>
      <w:r w:rsidRPr="001F11F8">
        <w:rPr>
          <w:i/>
          <w:iCs/>
        </w:rPr>
        <w:t>Whoever, therefore, eats the bread or drinks the cup of the Lord in an unworthy manner will be guilty concerning the body and blood of the Lord</w:t>
      </w:r>
      <w:r>
        <w:rPr>
          <w:i/>
          <w:iCs/>
        </w:rPr>
        <w:t xml:space="preserve">. </w:t>
      </w:r>
      <w:r w:rsidRPr="001F11F8">
        <w:rPr>
          <w:i/>
          <w:iCs/>
        </w:rPr>
        <w:t>Let a person examine himself, then, and so eat of the bread and drink of the cup</w:t>
      </w:r>
      <w:r w:rsidRPr="001F11F8">
        <w:t>.</w:t>
      </w:r>
      <w:r>
        <w:t xml:space="preserve">” </w:t>
      </w:r>
      <w:r w:rsidRPr="007C40BD">
        <w:t xml:space="preserve">Lord’s </w:t>
      </w:r>
      <w:r w:rsidR="000353A9">
        <w:t>Supper</w:t>
      </w:r>
      <w:r w:rsidRPr="007C40BD">
        <w:t xml:space="preserve"> is a time to slow down and examine yourself. </w:t>
      </w:r>
      <w:r w:rsidRPr="009A1576">
        <w:rPr>
          <w:color w:val="7030A0"/>
        </w:rPr>
        <w:t>This</w:t>
      </w:r>
      <w:r w:rsidR="007C40BD" w:rsidRPr="009A1576">
        <w:rPr>
          <w:color w:val="7030A0"/>
        </w:rPr>
        <w:t xml:space="preserve"> call</w:t>
      </w:r>
      <w:r w:rsidRPr="009A1576">
        <w:rPr>
          <w:color w:val="7030A0"/>
        </w:rPr>
        <w:t xml:space="preserve"> is not an examination of whether you are worthy but whether</w:t>
      </w:r>
      <w:r w:rsidR="007C40BD" w:rsidRPr="009A1576">
        <w:rPr>
          <w:color w:val="7030A0"/>
        </w:rPr>
        <w:t xml:space="preserve"> </w:t>
      </w:r>
      <w:r w:rsidRPr="009A1576">
        <w:rPr>
          <w:color w:val="7030A0"/>
        </w:rPr>
        <w:t>your attitudes and behaviors proclaim the worth of the gospel</w:t>
      </w:r>
      <w:r w:rsidR="007C40BD" w:rsidRPr="007C40BD">
        <w:t xml:space="preserve">. </w:t>
      </w:r>
      <w:r w:rsidR="006014D2">
        <w:t xml:space="preserve">Remember, </w:t>
      </w:r>
      <w:r w:rsidR="00597552">
        <w:t xml:space="preserve">only </w:t>
      </w:r>
      <w:r w:rsidR="006014D2">
        <w:t>h</w:t>
      </w:r>
      <w:r w:rsidR="006014D2" w:rsidRPr="007C40BD">
        <w:t xml:space="preserve">is mercy makes us worthy. </w:t>
      </w:r>
      <w:r w:rsidR="006014D2">
        <w:t xml:space="preserve">This examination also fences the table to preserve it as a meal for believers only. </w:t>
      </w:r>
    </w:p>
    <w:p w14:paraId="1B0B6A9B" w14:textId="23E051A1" w:rsidR="001F11F8" w:rsidRDefault="009A1576" w:rsidP="009A1576">
      <w:pPr>
        <w:spacing w:before="100" w:beforeAutospacing="1" w:line="480" w:lineRule="auto"/>
        <w:ind w:firstLine="720"/>
      </w:pPr>
      <w:r w:rsidRPr="009A1576">
        <w:rPr>
          <w:color w:val="C00000"/>
        </w:rPr>
        <w:t>Furthermore, e</w:t>
      </w:r>
      <w:r w:rsidR="007C40BD" w:rsidRPr="009A1576">
        <w:rPr>
          <w:color w:val="C00000"/>
        </w:rPr>
        <w:t>ating and drinking serve as metaphors for our faith</w:t>
      </w:r>
      <w:r w:rsidR="007C40BD" w:rsidRPr="007C40BD">
        <w:t xml:space="preserve">. </w:t>
      </w:r>
      <w:r w:rsidR="007C40BD" w:rsidRPr="009A1576">
        <w:rPr>
          <w:color w:val="7030A0"/>
        </w:rPr>
        <w:t>The Lord’s Supper repeatedly reenacts your response to the gospel</w:t>
      </w:r>
      <w:r w:rsidR="007C40BD" w:rsidRPr="007C40BD">
        <w:t xml:space="preserve">. By it, Christ </w:t>
      </w:r>
      <w:r>
        <w:t>strengthens us</w:t>
      </w:r>
      <w:r w:rsidR="007C40BD" w:rsidRPr="007C40BD">
        <w:t xml:space="preserve"> for the journey of faith. </w:t>
      </w:r>
      <w:r w:rsidRPr="009A1576">
        <w:t>The Lord’s Supper reminds</w:t>
      </w:r>
      <w:r w:rsidRPr="00050FB7">
        <w:t xml:space="preserve"> us that our sin is forgiven, our guilt removed, our disobedience forgotten, and our fellowship with God restored. </w:t>
      </w:r>
    </w:p>
    <w:p w14:paraId="44449C73" w14:textId="557921C6" w:rsidR="007C40BD" w:rsidRDefault="009A1576" w:rsidP="007C40BD">
      <w:pPr>
        <w:spacing w:before="100" w:beforeAutospacing="1" w:line="480" w:lineRule="auto"/>
        <w:ind w:firstLine="720"/>
      </w:pPr>
      <w:r>
        <w:rPr>
          <w:b/>
          <w:bCs/>
          <w:color w:val="C00000"/>
        </w:rPr>
        <w:t xml:space="preserve">Third, look around. </w:t>
      </w:r>
      <w:r w:rsidR="007C40BD" w:rsidRPr="007C40BD">
        <w:t>1 Cor</w:t>
      </w:r>
      <w:r>
        <w:t>.</w:t>
      </w:r>
      <w:r w:rsidR="007C40BD" w:rsidRPr="007C40BD">
        <w:t xml:space="preserve"> 10:17 says, “</w:t>
      </w:r>
      <w:r w:rsidR="007C40BD" w:rsidRPr="007C40BD">
        <w:rPr>
          <w:i/>
          <w:iCs/>
        </w:rPr>
        <w:t>Because there is one bread, we who are many are one body, for we all partake of the one bread</w:t>
      </w:r>
      <w:r w:rsidR="007C40BD" w:rsidRPr="007C40BD">
        <w:t>.” experience. This meal joins us to one another</w:t>
      </w:r>
      <w:r w:rsidR="006014D2">
        <w:t xml:space="preserve"> </w:t>
      </w:r>
      <w:r w:rsidR="006014D2">
        <w:lastRenderedPageBreak/>
        <w:t>as a church</w:t>
      </w:r>
      <w:r w:rsidR="007C40BD" w:rsidRPr="007C40BD">
        <w:t>. 1</w:t>
      </w:r>
      <w:r w:rsidR="007C40BD">
        <w:t xml:space="preserve"> </w:t>
      </w:r>
      <w:r w:rsidR="007C40BD" w:rsidRPr="007C40BD">
        <w:t>Cor</w:t>
      </w:r>
      <w:r w:rsidR="007C40BD">
        <w:t>.</w:t>
      </w:r>
      <w:r w:rsidR="007C40BD" w:rsidRPr="007C40BD">
        <w:t xml:space="preserve"> 11:29</w:t>
      </w:r>
      <w:r w:rsidR="007C40BD">
        <w:t xml:space="preserve"> says, “</w:t>
      </w:r>
      <w:r w:rsidR="007C40BD" w:rsidRPr="007C40BD">
        <w:rPr>
          <w:i/>
          <w:iCs/>
        </w:rPr>
        <w:t>For anyone who eats and drinks without discerning the body eats and drinks judgment on himself</w:t>
      </w:r>
      <w:r w:rsidR="007C40BD" w:rsidRPr="007C40BD">
        <w:t>.</w:t>
      </w:r>
      <w:r w:rsidR="007C40BD">
        <w:t>”</w:t>
      </w:r>
      <w:r w:rsidR="007C40BD" w:rsidRPr="007C40BD">
        <w:rPr>
          <w:b/>
          <w:bCs/>
          <w:sz w:val="32"/>
          <w:szCs w:val="32"/>
          <w:lang w:bidi="ar-SA"/>
        </w:rPr>
        <w:t xml:space="preserve"> </w:t>
      </w:r>
      <w:r w:rsidR="006014D2" w:rsidRPr="006014D2">
        <w:rPr>
          <w:lang w:bidi="ar-SA"/>
        </w:rPr>
        <w:t xml:space="preserve">You must discern his body when you partake </w:t>
      </w:r>
      <w:r w:rsidR="006014D2">
        <w:rPr>
          <w:lang w:bidi="ar-SA"/>
        </w:rPr>
        <w:t xml:space="preserve">in </w:t>
      </w:r>
      <w:r w:rsidR="006014D2" w:rsidRPr="006014D2">
        <w:rPr>
          <w:lang w:bidi="ar-SA"/>
        </w:rPr>
        <w:t>the meal. This</w:t>
      </w:r>
      <w:r w:rsidR="006014D2">
        <w:rPr>
          <w:lang w:bidi="ar-SA"/>
        </w:rPr>
        <w:t xml:space="preserve"> verse</w:t>
      </w:r>
      <w:r w:rsidR="006014D2" w:rsidRPr="006014D2">
        <w:rPr>
          <w:lang w:bidi="ar-SA"/>
        </w:rPr>
        <w:t xml:space="preserve"> is one reason why our church limits partaking in the meal to members of evangelical churches. </w:t>
      </w:r>
      <w:r w:rsidR="007C40BD" w:rsidRPr="006014D2">
        <w:t>We remember that Christ died for all his people. We must consider whether we show</w:t>
      </w:r>
      <w:r w:rsidR="007C40BD">
        <w:t xml:space="preserve"> the</w:t>
      </w:r>
      <w:r w:rsidR="007C40BD" w:rsidRPr="007C40BD">
        <w:t xml:space="preserve"> same care and love for one another</w:t>
      </w:r>
      <w:r w:rsidR="007C40BD">
        <w:t>.</w:t>
      </w:r>
      <w:r w:rsidR="007C40BD" w:rsidRPr="007C40BD">
        <w:t xml:space="preserve"> Even as we confess our sins, we must also commit to godly repentance.</w:t>
      </w:r>
      <w:r w:rsidR="006817CD">
        <w:rPr>
          <w:rStyle w:val="FootnoteReference"/>
        </w:rPr>
        <w:footnoteReference w:id="6"/>
      </w:r>
    </w:p>
    <w:p w14:paraId="6BEEECEA" w14:textId="7CBE7870" w:rsidR="0061048D" w:rsidRDefault="009A1576" w:rsidP="007C40BD">
      <w:pPr>
        <w:spacing w:before="100" w:beforeAutospacing="1" w:line="480" w:lineRule="auto"/>
        <w:ind w:firstLine="720"/>
      </w:pPr>
      <w:r>
        <w:rPr>
          <w:b/>
          <w:bCs/>
          <w:color w:val="C00000"/>
        </w:rPr>
        <w:t>Fourthly and f</w:t>
      </w:r>
      <w:r w:rsidR="007C40BD" w:rsidRPr="007C40BD">
        <w:rPr>
          <w:b/>
          <w:bCs/>
          <w:color w:val="C00000"/>
        </w:rPr>
        <w:t>inally, look forward</w:t>
      </w:r>
      <w:r w:rsidR="007C40BD" w:rsidRPr="007C40BD">
        <w:t>.</w:t>
      </w:r>
      <w:r w:rsidR="007C40BD">
        <w:t xml:space="preserve"> </w:t>
      </w:r>
      <w:r w:rsidR="007C40BD" w:rsidRPr="007C40BD">
        <w:t>Matt. 26:19</w:t>
      </w:r>
      <w:r w:rsidR="007C40BD">
        <w:t xml:space="preserve"> says, “</w:t>
      </w:r>
      <w:r w:rsidR="007C40BD" w:rsidRPr="007C40BD">
        <w:rPr>
          <w:i/>
          <w:iCs/>
        </w:rPr>
        <w:t xml:space="preserve">I will not drink again </w:t>
      </w:r>
      <w:r w:rsidR="007C40BD" w:rsidRPr="006817CD">
        <w:rPr>
          <w:i/>
          <w:iCs/>
        </w:rPr>
        <w:t>of this fruit of the vine until that day when I drink it new with you in my Father's kingdom</w:t>
      </w:r>
      <w:r w:rsidR="007C40BD" w:rsidRPr="006817CD">
        <w:t xml:space="preserve">.” </w:t>
      </w:r>
      <w:r w:rsidR="007C40BD" w:rsidRPr="009A1576">
        <w:rPr>
          <w:color w:val="7030A0"/>
        </w:rPr>
        <w:t>The Lord’s Supper manifests our future in the present</w:t>
      </w:r>
      <w:r w:rsidR="007C40BD" w:rsidRPr="006817CD">
        <w:t>. In the Lord’s Supper, we anticipate His imminent return.</w:t>
      </w:r>
      <w:r w:rsidR="007C40BD" w:rsidRPr="006817CD">
        <w:rPr>
          <w:color w:val="C00000"/>
          <w:sz w:val="28"/>
          <w:szCs w:val="28"/>
        </w:rPr>
        <w:t xml:space="preserve"> </w:t>
      </w:r>
      <w:r w:rsidR="007C40BD" w:rsidRPr="006817CD">
        <w:t xml:space="preserve">Jesus promises not to drink the cup of consummation until we are </w:t>
      </w:r>
      <w:r w:rsidR="007C40BD" w:rsidRPr="006817CD">
        <w:rPr>
          <w:u w:val="single"/>
        </w:rPr>
        <w:t>all</w:t>
      </w:r>
      <w:r w:rsidR="007C40BD" w:rsidRPr="006817CD">
        <w:t xml:space="preserve"> in His presence, where He personally spreads a royal feast before us. </w:t>
      </w:r>
      <w:r>
        <w:t xml:space="preserve">The </w:t>
      </w:r>
      <w:r w:rsidR="000353A9">
        <w:t>Supper</w:t>
      </w:r>
      <w:r>
        <w:t xml:space="preserve"> is</w:t>
      </w:r>
      <w:r w:rsidR="007C40BD" w:rsidRPr="006817CD">
        <w:t xml:space="preserve"> a foretaste of a coming eternal feast. </w:t>
      </w:r>
      <w:r w:rsidR="007C40BD" w:rsidRPr="009A1576">
        <w:rPr>
          <w:color w:val="0070C0"/>
        </w:rPr>
        <w:t>Like an appetizer, it’s a pledge of future and more excellent courses to come</w:t>
      </w:r>
      <w:r w:rsidR="007C40BD" w:rsidRPr="007C40BD">
        <w:t>.</w:t>
      </w:r>
      <w:bookmarkEnd w:id="2"/>
    </w:p>
    <w:p w14:paraId="34FA1EF1" w14:textId="4A0FE141" w:rsidR="00014C78" w:rsidRPr="007C40BD" w:rsidRDefault="00014C78" w:rsidP="009A1576">
      <w:pPr>
        <w:spacing w:before="100" w:beforeAutospacing="1" w:line="480" w:lineRule="auto"/>
        <w:ind w:firstLine="720"/>
      </w:pPr>
      <w:r w:rsidRPr="00014C78">
        <w:rPr>
          <w:b/>
          <w:bCs/>
          <w:color w:val="4472C4" w:themeColor="accent1"/>
        </w:rPr>
        <w:t>Conclusion</w:t>
      </w:r>
      <w:r>
        <w:t xml:space="preserve">. </w:t>
      </w:r>
      <w:r w:rsidRPr="00014C78">
        <w:t xml:space="preserve">Baptism is the one-time declarative ordinance for confessing faith in Christ and is required for church membership. The Lord’s Supper </w:t>
      </w:r>
      <w:r w:rsidR="009A1576">
        <w:t>is</w:t>
      </w:r>
      <w:r w:rsidRPr="00014C78">
        <w:t xml:space="preserve"> celebrated frequently by the assembled church until He comes (1 Cor. 11:26).</w:t>
      </w:r>
    </w:p>
    <w:sectPr w:rsidR="00014C78" w:rsidRPr="007C40BD"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5595B" w14:textId="77777777" w:rsidR="00B76C80" w:rsidRDefault="00B76C80" w:rsidP="0024101A">
      <w:r>
        <w:separator/>
      </w:r>
    </w:p>
  </w:endnote>
  <w:endnote w:type="continuationSeparator" w:id="0">
    <w:p w14:paraId="78F40AC5" w14:textId="77777777" w:rsidR="00B76C80" w:rsidRDefault="00B76C80"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4D6C92" w:rsidRDefault="004D6C92" w:rsidP="004D6C92">
    <w:pPr>
      <w:pStyle w:val="Footer"/>
    </w:pPr>
  </w:p>
  <w:p w14:paraId="389E1ACA" w14:textId="77777777" w:rsidR="004D6C92" w:rsidRDefault="004D6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21247" w14:textId="77777777" w:rsidR="00B76C80" w:rsidRDefault="00B76C80" w:rsidP="0024101A">
      <w:r>
        <w:separator/>
      </w:r>
    </w:p>
  </w:footnote>
  <w:footnote w:type="continuationSeparator" w:id="0">
    <w:p w14:paraId="4E105BE9" w14:textId="77777777" w:rsidR="00B76C80" w:rsidRDefault="00B76C80" w:rsidP="0024101A">
      <w:r>
        <w:continuationSeparator/>
      </w:r>
    </w:p>
  </w:footnote>
  <w:footnote w:id="1">
    <w:p w14:paraId="0BC19411" w14:textId="377FB9D2" w:rsidR="00597552" w:rsidRDefault="00597552" w:rsidP="00597552">
      <w:pPr>
        <w:pStyle w:val="FootnoteText"/>
        <w:ind w:firstLine="360"/>
      </w:pPr>
      <w:r>
        <w:rPr>
          <w:rStyle w:val="FootnoteReference"/>
        </w:rPr>
        <w:footnoteRef/>
      </w:r>
      <w:r>
        <w:t xml:space="preserve"> </w:t>
      </w:r>
      <w:r>
        <w:tab/>
        <w:t xml:space="preserve">We never “re-baptize.” </w:t>
      </w:r>
    </w:p>
    <w:p w14:paraId="2FE9CD8F" w14:textId="77777777" w:rsidR="00597552" w:rsidRDefault="00597552" w:rsidP="00597552">
      <w:pPr>
        <w:pStyle w:val="FootnoteText"/>
        <w:ind w:firstLine="360"/>
      </w:pPr>
    </w:p>
  </w:footnote>
  <w:footnote w:id="2">
    <w:p w14:paraId="066354CA" w14:textId="5A98F046" w:rsidR="00DA16A7" w:rsidRPr="00763CF9" w:rsidRDefault="00DA16A7" w:rsidP="00763CF9">
      <w:pPr>
        <w:pStyle w:val="FootnoteText"/>
        <w:ind w:firstLine="360"/>
      </w:pPr>
      <w:r>
        <w:rPr>
          <w:rStyle w:val="FootnoteReference"/>
        </w:rPr>
        <w:footnoteRef/>
      </w:r>
      <w:r>
        <w:t xml:space="preserve"> God does not literally save people through the waters in the baptismal tank. 1 Peter 3:21 references the person’s </w:t>
      </w:r>
      <w:r w:rsidRPr="00DA16A7">
        <w:t>internal appeal</w:t>
      </w:r>
      <w:r>
        <w:t xml:space="preserve"> (appeal for a good conscience) and name</w:t>
      </w:r>
      <w:r w:rsidR="00F0711D">
        <w:t>s</w:t>
      </w:r>
      <w:r>
        <w:t xml:space="preserve"> the resurrection as the </w:t>
      </w:r>
      <w:r w:rsidRPr="00DA16A7">
        <w:t>power that saves</w:t>
      </w:r>
      <w:r>
        <w:t>.</w:t>
      </w:r>
      <w:r w:rsidRPr="00DA16A7">
        <w:t xml:space="preserve"> </w:t>
      </w:r>
      <w:r>
        <w:t>Therefore, P</w:t>
      </w:r>
      <w:r w:rsidRPr="00DA16A7">
        <w:t xml:space="preserve">eter </w:t>
      </w:r>
      <w:r>
        <w:t xml:space="preserve">uses the word “baptism” to group </w:t>
      </w:r>
      <w:r w:rsidR="00763CF9">
        <w:t xml:space="preserve">all </w:t>
      </w:r>
      <w:r>
        <w:t>the realities and marks of conversion (repentance</w:t>
      </w:r>
      <w:r w:rsidR="00763CF9">
        <w:t xml:space="preserve"> &amp; </w:t>
      </w:r>
      <w:r>
        <w:t>faith)</w:t>
      </w:r>
      <w:r w:rsidR="00763CF9">
        <w:t xml:space="preserve">. In other words, </w:t>
      </w:r>
      <w:r w:rsidR="00763CF9" w:rsidRPr="00763CF9">
        <w:t>baptism dramatizes our pledge of faith and pictures God's new covenant blessing of a cleansed conscience based on Christ's resurrection. </w:t>
      </w:r>
    </w:p>
  </w:footnote>
  <w:footnote w:id="3">
    <w:p w14:paraId="7EBF3468" w14:textId="77777777" w:rsidR="004C2314" w:rsidRPr="006817CD" w:rsidRDefault="004C2314" w:rsidP="004C2314">
      <w:pPr>
        <w:pStyle w:val="FootnoteText"/>
        <w:ind w:firstLine="360"/>
      </w:pPr>
      <w:r>
        <w:rPr>
          <w:rStyle w:val="FootnoteReference"/>
        </w:rPr>
        <w:footnoteRef/>
      </w:r>
      <w:r>
        <w:t xml:space="preserve"> A note about the baptism in Acts and their timing: “</w:t>
      </w:r>
      <w:r w:rsidRPr="006817CD">
        <w:t>Three features characterize the baptisms in Acts:</w:t>
      </w:r>
      <w:r>
        <w:t xml:space="preserve"> 1. </w:t>
      </w:r>
      <w:r w:rsidRPr="006817CD">
        <w:t>The baptisms recorded all involve “first converts” in a historically-</w:t>
      </w:r>
      <w:proofErr w:type="spellStart"/>
      <w:r w:rsidRPr="006817CD">
        <w:t>redemptively</w:t>
      </w:r>
      <w:proofErr w:type="spellEnd"/>
      <w:r w:rsidRPr="006817CD">
        <w:t xml:space="preserve"> significant setting.</w:t>
      </w:r>
      <w:r>
        <w:t xml:space="preserve"> 2. </w:t>
      </w:r>
      <w:r w:rsidRPr="006817CD">
        <w:t>Nearly every</w:t>
      </w:r>
      <w:r>
        <w:t xml:space="preserve"> (save two)</w:t>
      </w:r>
      <w:r w:rsidRPr="006817CD">
        <w:t xml:space="preserve"> baptism is accompanied by supernatural acts of the Holy Spirit. </w:t>
      </w:r>
      <w:r>
        <w:t xml:space="preserve">3. </w:t>
      </w:r>
      <w:r w:rsidRPr="006817CD">
        <w:t>Each baptism takes place in response to believing the Apostolic message</w:t>
      </w:r>
      <w:r>
        <w:t>…</w:t>
      </w:r>
      <w:r w:rsidRPr="006817CD">
        <w:t xml:space="preserve"> Generally speaking, these baptisms, like the book as a whole, follow the steps outlined in Acts 1:8: “And you will be my witnesses in Jerusalem and in Judea and Samaria, and to the end of the earth.” None of the baptisms in Acts can be properly described as “ordinary</w:t>
      </w:r>
      <w:r>
        <w:t xml:space="preserve">…” </w:t>
      </w:r>
      <w:r w:rsidRPr="006817CD">
        <w:t>Two baptisms leave out any mention of visible supernatural work: the baptism of Lydia and her household at Philippi (Acts 16:14–15), and the baptism of the Corinthians who “believed and were baptized” (Acts 18:8).</w:t>
      </w:r>
      <w:r>
        <w:t xml:space="preserve"> </w:t>
      </w:r>
      <w:r w:rsidRPr="006817CD">
        <w:t>Here’s where it gets interesting: it just so happens that these two baptisms </w:t>
      </w:r>
      <w:r w:rsidRPr="006817CD">
        <w:rPr>
          <w:i/>
          <w:iCs/>
        </w:rPr>
        <w:t>also</w:t>
      </w:r>
      <w:r w:rsidRPr="006817CD">
        <w:t> leave out any mention of the </w:t>
      </w:r>
      <w:r w:rsidRPr="006817CD">
        <w:rPr>
          <w:i/>
          <w:iCs/>
        </w:rPr>
        <w:t>timing </w:t>
      </w:r>
      <w:r w:rsidRPr="006817CD">
        <w:t>of baptism."</w:t>
      </w:r>
      <w:r>
        <w:t xml:space="preserve"> </w:t>
      </w:r>
      <w:r w:rsidRPr="006817CD">
        <w:t>Caleb Morell</w:t>
      </w:r>
      <w:r>
        <w:t xml:space="preserve">, </w:t>
      </w:r>
      <w:hyperlink r:id="rId1" w:anchor="_ftn12" w:history="1">
        <w:r w:rsidRPr="00E36B66">
          <w:rPr>
            <w:rStyle w:val="Hyperlink"/>
          </w:rPr>
          <w:t>https://www.9marks.org/article/does-the-book-of-acts-teach-spontaneous-baptisms/#_ftn12</w:t>
        </w:r>
      </w:hyperlink>
      <w:r>
        <w:t>.</w:t>
      </w:r>
    </w:p>
    <w:p w14:paraId="084A63E2" w14:textId="77777777" w:rsidR="004C2314" w:rsidRPr="006817CD" w:rsidRDefault="004C2314" w:rsidP="004C2314">
      <w:pPr>
        <w:pStyle w:val="FootnoteText"/>
      </w:pPr>
    </w:p>
    <w:p w14:paraId="28E6905F" w14:textId="77777777" w:rsidR="004C2314" w:rsidRPr="006817CD" w:rsidRDefault="004C2314" w:rsidP="004C2314">
      <w:pPr>
        <w:pStyle w:val="FootnoteText"/>
      </w:pPr>
    </w:p>
    <w:p w14:paraId="303D59FD" w14:textId="77777777" w:rsidR="004C2314" w:rsidRDefault="004C2314" w:rsidP="004C2314">
      <w:pPr>
        <w:pStyle w:val="FootnoteText"/>
      </w:pPr>
    </w:p>
  </w:footnote>
  <w:footnote w:id="4">
    <w:p w14:paraId="54D32B26" w14:textId="1AC0C3CE" w:rsidR="006817CD" w:rsidRDefault="006817CD" w:rsidP="006817CD">
      <w:pPr>
        <w:pStyle w:val="FootnoteText"/>
        <w:ind w:firstLine="360"/>
      </w:pPr>
      <w:r>
        <w:rPr>
          <w:rStyle w:val="FootnoteReference"/>
        </w:rPr>
        <w:footnoteRef/>
      </w:r>
      <w:r>
        <w:t xml:space="preserve"> </w:t>
      </w:r>
      <w:r w:rsidRPr="006817CD">
        <w:t xml:space="preserve">Jesus appointed baptism as part of </w:t>
      </w:r>
      <w:r w:rsidRPr="006817CD">
        <w:rPr>
          <w:i/>
          <w:iCs/>
        </w:rPr>
        <w:t>the church's</w:t>
      </w:r>
      <w:r w:rsidRPr="006817CD">
        <w:t xml:space="preserve"> mission (Mt. 28:19-20) to formally and publicly endorse someone’s claim to be a Christian (Mt. 10)</w:t>
      </w:r>
      <w:r>
        <w:t xml:space="preserve">. </w:t>
      </w:r>
      <w:r w:rsidRPr="006817CD">
        <w:t>Baptism is the sign of membership in the church (Acts 2:38-41; Rom. 6:1-4; Matt. 28:18-20; Gal:26-28).</w:t>
      </w:r>
      <w:r>
        <w:t xml:space="preserve"> </w:t>
      </w:r>
      <w:r w:rsidRPr="006817CD">
        <w:t>Therefore</w:t>
      </w:r>
      <w:r>
        <w:t>,</w:t>
      </w:r>
      <w:r w:rsidRPr="006817CD">
        <w:t xml:space="preserve"> the church must likewise voice their affirmation for a baptism to occur with public affirmation</w:t>
      </w:r>
      <w:r>
        <w:t>.</w:t>
      </w:r>
    </w:p>
    <w:p w14:paraId="70247B84" w14:textId="77777777" w:rsidR="00847C73" w:rsidRDefault="00847C73" w:rsidP="006817CD">
      <w:pPr>
        <w:pStyle w:val="FootnoteText"/>
        <w:ind w:firstLine="360"/>
      </w:pPr>
    </w:p>
  </w:footnote>
  <w:footnote w:id="5">
    <w:p w14:paraId="176B3858" w14:textId="77777777" w:rsidR="00C20474" w:rsidRPr="006817CD" w:rsidRDefault="00C20474" w:rsidP="00C20474">
      <w:pPr>
        <w:pStyle w:val="FootnoteText"/>
        <w:ind w:firstLine="360"/>
      </w:pPr>
      <w:r>
        <w:rPr>
          <w:rStyle w:val="FootnoteReference"/>
        </w:rPr>
        <w:footnoteRef/>
      </w:r>
      <w:r>
        <w:t xml:space="preserve"> Why can’t those sprinkled as infants join our church? </w:t>
      </w:r>
      <w:r w:rsidRPr="006817CD">
        <w:t>One person’s conscience</w:t>
      </w:r>
      <w:r>
        <w:t xml:space="preserve"> (those sprinkled as infants)</w:t>
      </w:r>
      <w:r w:rsidRPr="006817CD">
        <w:t xml:space="preserve"> </w:t>
      </w:r>
      <w:r>
        <w:t>does and should</w:t>
      </w:r>
      <w:r w:rsidRPr="006817CD">
        <w:t xml:space="preserve"> not to bind the church regarding its explicit </w:t>
      </w:r>
      <w:r>
        <w:t>C</w:t>
      </w:r>
      <w:r w:rsidRPr="006817CD">
        <w:t>ommission</w:t>
      </w:r>
      <w:r>
        <w:t xml:space="preserve"> to baptize disciples.</w:t>
      </w:r>
      <w:r w:rsidRPr="006817CD">
        <w:t xml:space="preserve"> The church is </w:t>
      </w:r>
      <w:r>
        <w:t>not</w:t>
      </w:r>
      <w:r w:rsidRPr="006817CD">
        <w:t xml:space="preserve"> bound that person</w:t>
      </w:r>
      <w:r>
        <w:t>’</w:t>
      </w:r>
      <w:r w:rsidRPr="006817CD">
        <w:t>s conscience because baptism is a church act and centra</w:t>
      </w:r>
      <w:r>
        <w:t>l</w:t>
      </w:r>
      <w:r w:rsidRPr="006817CD">
        <w:t xml:space="preserve"> to its mission</w:t>
      </w:r>
      <w:r>
        <w:t xml:space="preserve">. Therefore, while </w:t>
      </w:r>
      <w:r w:rsidRPr="006817CD">
        <w:t xml:space="preserve">Baptism is </w:t>
      </w:r>
      <w:r>
        <w:t xml:space="preserve">secondary, it is </w:t>
      </w:r>
      <w:r w:rsidRPr="006817CD">
        <w:t>not a Romans 14 issue</w:t>
      </w:r>
      <w:r>
        <w:t>. The church is bound to p</w:t>
      </w:r>
      <w:r w:rsidRPr="006817CD">
        <w:t>lease the Lord is to be bound to his judgment</w:t>
      </w:r>
      <w:r>
        <w:t xml:space="preserve">. The church cannot </w:t>
      </w:r>
      <w:r w:rsidRPr="006817CD">
        <w:t>affirm the profession someone hasn't made. Baptism is that public profession</w:t>
      </w:r>
      <w:r>
        <w:t>.</w:t>
      </w:r>
    </w:p>
    <w:p w14:paraId="075D4963" w14:textId="77777777" w:rsidR="00C20474" w:rsidRDefault="00C20474" w:rsidP="00C20474">
      <w:pPr>
        <w:pStyle w:val="FootnoteText"/>
      </w:pPr>
    </w:p>
  </w:footnote>
  <w:footnote w:id="6">
    <w:p w14:paraId="4347202A" w14:textId="3DDD272F" w:rsidR="006817CD" w:rsidRPr="006817CD" w:rsidRDefault="006817CD" w:rsidP="006817CD">
      <w:pPr>
        <w:pStyle w:val="FootnoteText"/>
        <w:ind w:firstLine="360"/>
      </w:pPr>
      <w:r>
        <w:rPr>
          <w:rStyle w:val="FootnoteReference"/>
        </w:rPr>
        <w:footnoteRef/>
      </w:r>
      <w:r>
        <w:t xml:space="preserve"> </w:t>
      </w:r>
      <w:r w:rsidRPr="006817CD">
        <w:t>The Lord's supper is for all Christians</w:t>
      </w:r>
      <w:r>
        <w:t xml:space="preserve">. </w:t>
      </w:r>
      <w:r w:rsidRPr="006817CD">
        <w:t>Christians are affirmed by baptism and church membership</w:t>
      </w:r>
      <w:r>
        <w:t>. Therefore, t</w:t>
      </w:r>
      <w:r w:rsidRPr="006817CD">
        <w:t>he Lord's Super is for those who have been baptized and are for members of churches</w:t>
      </w:r>
      <w:r>
        <w:t>.</w:t>
      </w:r>
    </w:p>
    <w:p w14:paraId="2B96F018" w14:textId="19751CBA" w:rsidR="006817CD" w:rsidRDefault="006817C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23BB1">
          <w:rPr>
            <w:rStyle w:val="PageNumber"/>
            <w:noProof/>
          </w:rPr>
          <w:t>2</w:t>
        </w:r>
        <w:r>
          <w:rPr>
            <w:rStyle w:val="PageNumber"/>
          </w:rPr>
          <w:fldChar w:fldCharType="end"/>
        </w:r>
      </w:p>
    </w:sdtContent>
  </w:sdt>
  <w:p w14:paraId="25040B6A" w14:textId="3FB48611" w:rsidR="0024101A" w:rsidRPr="003C4DA4" w:rsidRDefault="0024101A"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24101A" w:rsidRDefault="0024101A"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0B46AB" w:rsidRDefault="005F37C1"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5C7C8F2" w14:textId="2D54A44D" w:rsidR="001F30CB" w:rsidRPr="001F30CB" w:rsidRDefault="001F30CB" w:rsidP="006C1512">
    <w:pPr>
      <w:pStyle w:val="Footer"/>
      <w:rPr>
        <w:sz w:val="16"/>
        <w:szCs w:val="16"/>
      </w:rPr>
    </w:pPr>
  </w:p>
  <w:p w14:paraId="473BD19C" w14:textId="207982F1" w:rsidR="00716CD5" w:rsidRPr="001F30CB" w:rsidRDefault="00D23BB1" w:rsidP="00D23BB1">
    <w:pPr>
      <w:pStyle w:val="Footer"/>
      <w:rPr>
        <w:sz w:val="16"/>
        <w:szCs w:val="16"/>
      </w:rPr>
    </w:pPr>
    <w:r w:rsidRPr="001F30CB">
      <w:rPr>
        <w:sz w:val="16"/>
        <w:szCs w:val="16"/>
      </w:rPr>
      <w:tab/>
    </w:r>
    <w:r w:rsidRPr="001F30CB">
      <w:rPr>
        <w:sz w:val="16"/>
        <w:szCs w:val="16"/>
      </w:rPr>
      <w:tab/>
    </w:r>
  </w:p>
  <w:p w14:paraId="4AD680FF" w14:textId="77777777" w:rsidR="000B46AB" w:rsidRPr="00505A1D" w:rsidRDefault="00B76C80" w:rsidP="000B46AB">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1770F"/>
    <w:multiLevelType w:val="multilevel"/>
    <w:tmpl w:val="8698F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5529E7"/>
    <w:multiLevelType w:val="multilevel"/>
    <w:tmpl w:val="5C1AD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1B2EE3"/>
    <w:multiLevelType w:val="multilevel"/>
    <w:tmpl w:val="C72EC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F226DE"/>
    <w:multiLevelType w:val="multilevel"/>
    <w:tmpl w:val="95E88BEC"/>
    <w:lvl w:ilvl="0">
      <w:start w:val="1"/>
      <w:numFmt w:val="upperRoman"/>
      <w:lvlText w:val="%1."/>
      <w:lvlJc w:val="left"/>
      <w:pPr>
        <w:tabs>
          <w:tab w:val="num" w:pos="504"/>
        </w:tabs>
        <w:ind w:left="504" w:hanging="504"/>
      </w:pPr>
      <w:rPr>
        <w:rFonts w:hint="default"/>
        <w:b w:val="0"/>
        <w:i w:val="0"/>
      </w:rPr>
    </w:lvl>
    <w:lvl w:ilvl="1">
      <w:start w:val="1"/>
      <w:numFmt w:val="upperLetter"/>
      <w:lvlText w:val="%2."/>
      <w:lvlJc w:val="left"/>
      <w:pPr>
        <w:ind w:left="576" w:hanging="360"/>
      </w:pPr>
      <w:rPr>
        <w:rFonts w:hint="default"/>
        <w:b w:val="0"/>
        <w:i w:val="0"/>
      </w:rPr>
    </w:lvl>
    <w:lvl w:ilvl="2">
      <w:start w:val="1"/>
      <w:numFmt w:val="decimal"/>
      <w:lvlText w:val="%3)"/>
      <w:lvlJc w:val="left"/>
      <w:pPr>
        <w:ind w:left="1080" w:hanging="360"/>
      </w:pPr>
      <w:rPr>
        <w:rFonts w:hint="default"/>
        <w:b w:val="0"/>
        <w:i w:val="0"/>
      </w:rPr>
    </w:lvl>
    <w:lvl w:ilvl="3">
      <w:start w:val="1"/>
      <w:numFmt w:val="lowerRoman"/>
      <w:suff w:val="space"/>
      <w:lvlText w:val="%4."/>
      <w:lvlJc w:val="left"/>
      <w:pPr>
        <w:ind w:left="1224" w:hanging="144"/>
      </w:pPr>
      <w:rPr>
        <w:rFonts w:hint="default"/>
        <w:b w:val="0"/>
        <w:i w:val="0"/>
      </w:rPr>
    </w:lvl>
    <w:lvl w:ilvl="4">
      <w:start w:val="1"/>
      <w:numFmt w:val="lowerLetter"/>
      <w:suff w:val="space"/>
      <w:lvlText w:val="%5."/>
      <w:lvlJc w:val="left"/>
      <w:pPr>
        <w:ind w:left="1422" w:hanging="72"/>
      </w:pPr>
      <w:rPr>
        <w:rFonts w:hint="default"/>
        <w:b w:val="0"/>
        <w:i w:val="0"/>
        <w:color w:val="auto"/>
      </w:rPr>
    </w:lvl>
    <w:lvl w:ilvl="5">
      <w:start w:val="1"/>
      <w:numFmt w:val="bullet"/>
      <w:suff w:val="space"/>
      <w:lvlText w:val=""/>
      <w:lvlJc w:val="left"/>
      <w:pPr>
        <w:ind w:left="2160" w:hanging="792"/>
      </w:pPr>
      <w:rPr>
        <w:rFonts w:ascii="Symbol" w:hAnsi="Symbol" w:cs="Times New Roman" w:hint="default"/>
        <w:b w:val="0"/>
        <w:i w:val="0"/>
        <w:color w:val="auto"/>
      </w:rPr>
    </w:lvl>
    <w:lvl w:ilvl="6">
      <w:start w:val="1"/>
      <w:numFmt w:val="bullet"/>
      <w:suff w:val="space"/>
      <w:lvlText w:val=""/>
      <w:lvlJc w:val="left"/>
      <w:pPr>
        <w:ind w:left="3096" w:hanging="1008"/>
      </w:pPr>
      <w:rPr>
        <w:rFonts w:ascii="Symbol" w:hAnsi="Symbol" w:cs="Times New Roman" w:hint="default"/>
        <w:color w:val="auto"/>
      </w:rPr>
    </w:lvl>
    <w:lvl w:ilvl="7">
      <w:start w:val="1"/>
      <w:numFmt w:val="lowerLetter"/>
      <w:suff w:val="space"/>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
    <w:lvlOverride w:ilvl="0">
      <w:startOverride w:val="1"/>
    </w:lvlOverride>
  </w:num>
  <w:num w:numId="3">
    <w:abstractNumId w:val="2"/>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14C78"/>
    <w:rsid w:val="000353A9"/>
    <w:rsid w:val="000375C2"/>
    <w:rsid w:val="00050FB7"/>
    <w:rsid w:val="00051595"/>
    <w:rsid w:val="000664BC"/>
    <w:rsid w:val="0008521E"/>
    <w:rsid w:val="000C0561"/>
    <w:rsid w:val="000C2886"/>
    <w:rsid w:val="00113563"/>
    <w:rsid w:val="001767B1"/>
    <w:rsid w:val="00180E18"/>
    <w:rsid w:val="00191A9F"/>
    <w:rsid w:val="001A13D4"/>
    <w:rsid w:val="001C5058"/>
    <w:rsid w:val="001D04DD"/>
    <w:rsid w:val="001D148A"/>
    <w:rsid w:val="001E4D7B"/>
    <w:rsid w:val="001F11F8"/>
    <w:rsid w:val="001F30CB"/>
    <w:rsid w:val="001F67BB"/>
    <w:rsid w:val="0020247C"/>
    <w:rsid w:val="0021324D"/>
    <w:rsid w:val="0021544D"/>
    <w:rsid w:val="002260C9"/>
    <w:rsid w:val="00237246"/>
    <w:rsid w:val="0024101A"/>
    <w:rsid w:val="00276BE3"/>
    <w:rsid w:val="002B610A"/>
    <w:rsid w:val="0031014F"/>
    <w:rsid w:val="003135E2"/>
    <w:rsid w:val="0031776D"/>
    <w:rsid w:val="003308D5"/>
    <w:rsid w:val="00351011"/>
    <w:rsid w:val="00386AE3"/>
    <w:rsid w:val="003C3096"/>
    <w:rsid w:val="003C4DA4"/>
    <w:rsid w:val="003C620B"/>
    <w:rsid w:val="003C6A23"/>
    <w:rsid w:val="003E02FA"/>
    <w:rsid w:val="004373FD"/>
    <w:rsid w:val="0046032A"/>
    <w:rsid w:val="004C2314"/>
    <w:rsid w:val="004D5133"/>
    <w:rsid w:val="004D6C92"/>
    <w:rsid w:val="004E5433"/>
    <w:rsid w:val="00511B3E"/>
    <w:rsid w:val="00515085"/>
    <w:rsid w:val="00523B28"/>
    <w:rsid w:val="00541DBF"/>
    <w:rsid w:val="005839FE"/>
    <w:rsid w:val="00594261"/>
    <w:rsid w:val="00597552"/>
    <w:rsid w:val="00597DF8"/>
    <w:rsid w:val="005B664C"/>
    <w:rsid w:val="005C00D2"/>
    <w:rsid w:val="005C27D2"/>
    <w:rsid w:val="005D3331"/>
    <w:rsid w:val="005E2F35"/>
    <w:rsid w:val="005F37C1"/>
    <w:rsid w:val="005F4561"/>
    <w:rsid w:val="006014D2"/>
    <w:rsid w:val="0061048D"/>
    <w:rsid w:val="00620DFD"/>
    <w:rsid w:val="00644B12"/>
    <w:rsid w:val="006817CD"/>
    <w:rsid w:val="006C1512"/>
    <w:rsid w:val="006C7185"/>
    <w:rsid w:val="00716CD5"/>
    <w:rsid w:val="00755622"/>
    <w:rsid w:val="00755E85"/>
    <w:rsid w:val="00763CF9"/>
    <w:rsid w:val="007711B3"/>
    <w:rsid w:val="00771DF9"/>
    <w:rsid w:val="0077200F"/>
    <w:rsid w:val="007825AF"/>
    <w:rsid w:val="007A500E"/>
    <w:rsid w:val="007C40BD"/>
    <w:rsid w:val="007F4159"/>
    <w:rsid w:val="00826660"/>
    <w:rsid w:val="0084010A"/>
    <w:rsid w:val="00847C73"/>
    <w:rsid w:val="0088095E"/>
    <w:rsid w:val="008E71FE"/>
    <w:rsid w:val="009022DF"/>
    <w:rsid w:val="00972CD7"/>
    <w:rsid w:val="00993B03"/>
    <w:rsid w:val="00994009"/>
    <w:rsid w:val="009A1576"/>
    <w:rsid w:val="009A3C3F"/>
    <w:rsid w:val="009C2CB2"/>
    <w:rsid w:val="009C307F"/>
    <w:rsid w:val="009E1DA5"/>
    <w:rsid w:val="009E6055"/>
    <w:rsid w:val="00A055BD"/>
    <w:rsid w:val="00A52675"/>
    <w:rsid w:val="00A75064"/>
    <w:rsid w:val="00A778C8"/>
    <w:rsid w:val="00AB37DF"/>
    <w:rsid w:val="00B01A1E"/>
    <w:rsid w:val="00B34B27"/>
    <w:rsid w:val="00B359E1"/>
    <w:rsid w:val="00B55161"/>
    <w:rsid w:val="00B6667F"/>
    <w:rsid w:val="00B76C80"/>
    <w:rsid w:val="00B77681"/>
    <w:rsid w:val="00B9372C"/>
    <w:rsid w:val="00BB1D60"/>
    <w:rsid w:val="00BB396E"/>
    <w:rsid w:val="00BD1F69"/>
    <w:rsid w:val="00BF094B"/>
    <w:rsid w:val="00BF1C0D"/>
    <w:rsid w:val="00C20474"/>
    <w:rsid w:val="00C47175"/>
    <w:rsid w:val="00C546E2"/>
    <w:rsid w:val="00C673D3"/>
    <w:rsid w:val="00C75ED3"/>
    <w:rsid w:val="00CA0589"/>
    <w:rsid w:val="00CA5C46"/>
    <w:rsid w:val="00CB0813"/>
    <w:rsid w:val="00CB232F"/>
    <w:rsid w:val="00CC4082"/>
    <w:rsid w:val="00CD51D9"/>
    <w:rsid w:val="00CE4232"/>
    <w:rsid w:val="00CF7F2C"/>
    <w:rsid w:val="00D13D06"/>
    <w:rsid w:val="00D23BB1"/>
    <w:rsid w:val="00D3625F"/>
    <w:rsid w:val="00DA16A7"/>
    <w:rsid w:val="00DA5145"/>
    <w:rsid w:val="00DC16DD"/>
    <w:rsid w:val="00DC3CF1"/>
    <w:rsid w:val="00E02ECF"/>
    <w:rsid w:val="00E16540"/>
    <w:rsid w:val="00E23FC0"/>
    <w:rsid w:val="00E47EEF"/>
    <w:rsid w:val="00E62360"/>
    <w:rsid w:val="00E62B4D"/>
    <w:rsid w:val="00E76C56"/>
    <w:rsid w:val="00E82668"/>
    <w:rsid w:val="00E83CF6"/>
    <w:rsid w:val="00E90037"/>
    <w:rsid w:val="00EB33D5"/>
    <w:rsid w:val="00EC275D"/>
    <w:rsid w:val="00ED34CC"/>
    <w:rsid w:val="00F060B8"/>
    <w:rsid w:val="00F0711D"/>
    <w:rsid w:val="00F3054B"/>
    <w:rsid w:val="00F4160F"/>
    <w:rsid w:val="00F85C23"/>
    <w:rsid w:val="00FA63EB"/>
    <w:rsid w:val="00FD0A0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26660"/>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paragraph" w:styleId="ListParagraph">
    <w:name w:val="List Paragraph"/>
    <w:basedOn w:val="Normal"/>
    <w:uiPriority w:val="34"/>
    <w:qFormat/>
    <w:rsid w:val="007C4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28799668">
      <w:bodyDiv w:val="1"/>
      <w:marLeft w:val="0"/>
      <w:marRight w:val="0"/>
      <w:marTop w:val="0"/>
      <w:marBottom w:val="0"/>
      <w:divBdr>
        <w:top w:val="none" w:sz="0" w:space="0" w:color="auto"/>
        <w:left w:val="none" w:sz="0" w:space="0" w:color="auto"/>
        <w:bottom w:val="none" w:sz="0" w:space="0" w:color="auto"/>
        <w:right w:val="none" w:sz="0" w:space="0" w:color="auto"/>
      </w:divBdr>
    </w:div>
    <w:div w:id="348533685">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469903440">
      <w:bodyDiv w:val="1"/>
      <w:marLeft w:val="0"/>
      <w:marRight w:val="0"/>
      <w:marTop w:val="0"/>
      <w:marBottom w:val="0"/>
      <w:divBdr>
        <w:top w:val="none" w:sz="0" w:space="0" w:color="auto"/>
        <w:left w:val="none" w:sz="0" w:space="0" w:color="auto"/>
        <w:bottom w:val="none" w:sz="0" w:space="0" w:color="auto"/>
        <w:right w:val="none" w:sz="0" w:space="0" w:color="auto"/>
      </w:divBdr>
    </w:div>
    <w:div w:id="526257034">
      <w:bodyDiv w:val="1"/>
      <w:marLeft w:val="0"/>
      <w:marRight w:val="0"/>
      <w:marTop w:val="0"/>
      <w:marBottom w:val="0"/>
      <w:divBdr>
        <w:top w:val="none" w:sz="0" w:space="0" w:color="auto"/>
        <w:left w:val="none" w:sz="0" w:space="0" w:color="auto"/>
        <w:bottom w:val="none" w:sz="0" w:space="0" w:color="auto"/>
        <w:right w:val="none" w:sz="0" w:space="0" w:color="auto"/>
      </w:divBdr>
      <w:divsChild>
        <w:div w:id="1264191359">
          <w:marLeft w:val="0"/>
          <w:marRight w:val="0"/>
          <w:marTop w:val="0"/>
          <w:marBottom w:val="0"/>
          <w:divBdr>
            <w:top w:val="none" w:sz="0" w:space="0" w:color="auto"/>
            <w:left w:val="none" w:sz="0" w:space="0" w:color="auto"/>
            <w:bottom w:val="none" w:sz="0" w:space="0" w:color="auto"/>
            <w:right w:val="none" w:sz="0" w:space="0" w:color="auto"/>
          </w:divBdr>
          <w:divsChild>
            <w:div w:id="1190606217">
              <w:marLeft w:val="0"/>
              <w:marRight w:val="0"/>
              <w:marTop w:val="0"/>
              <w:marBottom w:val="0"/>
              <w:divBdr>
                <w:top w:val="none" w:sz="0" w:space="0" w:color="auto"/>
                <w:left w:val="none" w:sz="0" w:space="0" w:color="auto"/>
                <w:bottom w:val="none" w:sz="0" w:space="0" w:color="auto"/>
                <w:right w:val="none" w:sz="0" w:space="0" w:color="auto"/>
              </w:divBdr>
              <w:divsChild>
                <w:div w:id="1459058421">
                  <w:marLeft w:val="0"/>
                  <w:marRight w:val="0"/>
                  <w:marTop w:val="0"/>
                  <w:marBottom w:val="0"/>
                  <w:divBdr>
                    <w:top w:val="none" w:sz="0" w:space="0" w:color="auto"/>
                    <w:left w:val="none" w:sz="0" w:space="0" w:color="auto"/>
                    <w:bottom w:val="none" w:sz="0" w:space="0" w:color="auto"/>
                    <w:right w:val="none" w:sz="0" w:space="0" w:color="auto"/>
                  </w:divBdr>
                </w:div>
              </w:divsChild>
            </w:div>
            <w:div w:id="59135267">
              <w:marLeft w:val="0"/>
              <w:marRight w:val="0"/>
              <w:marTop w:val="0"/>
              <w:marBottom w:val="0"/>
              <w:divBdr>
                <w:top w:val="none" w:sz="0" w:space="0" w:color="auto"/>
                <w:left w:val="none" w:sz="0" w:space="0" w:color="auto"/>
                <w:bottom w:val="none" w:sz="0" w:space="0" w:color="auto"/>
                <w:right w:val="none" w:sz="0" w:space="0" w:color="auto"/>
              </w:divBdr>
              <w:divsChild>
                <w:div w:id="18786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5443">
          <w:marLeft w:val="0"/>
          <w:marRight w:val="0"/>
          <w:marTop w:val="0"/>
          <w:marBottom w:val="0"/>
          <w:divBdr>
            <w:top w:val="none" w:sz="0" w:space="0" w:color="auto"/>
            <w:left w:val="none" w:sz="0" w:space="0" w:color="auto"/>
            <w:bottom w:val="none" w:sz="0" w:space="0" w:color="auto"/>
            <w:right w:val="none" w:sz="0" w:space="0" w:color="auto"/>
          </w:divBdr>
          <w:divsChild>
            <w:div w:id="1505321674">
              <w:marLeft w:val="0"/>
              <w:marRight w:val="0"/>
              <w:marTop w:val="0"/>
              <w:marBottom w:val="0"/>
              <w:divBdr>
                <w:top w:val="none" w:sz="0" w:space="0" w:color="auto"/>
                <w:left w:val="none" w:sz="0" w:space="0" w:color="auto"/>
                <w:bottom w:val="none" w:sz="0" w:space="0" w:color="auto"/>
                <w:right w:val="none" w:sz="0" w:space="0" w:color="auto"/>
              </w:divBdr>
              <w:divsChild>
                <w:div w:id="67411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58121011">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691301648">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179737324">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305967483">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38058511">
      <w:bodyDiv w:val="1"/>
      <w:marLeft w:val="0"/>
      <w:marRight w:val="0"/>
      <w:marTop w:val="0"/>
      <w:marBottom w:val="0"/>
      <w:divBdr>
        <w:top w:val="none" w:sz="0" w:space="0" w:color="auto"/>
        <w:left w:val="none" w:sz="0" w:space="0" w:color="auto"/>
        <w:bottom w:val="none" w:sz="0" w:space="0" w:color="auto"/>
        <w:right w:val="none" w:sz="0" w:space="0" w:color="auto"/>
      </w:divBdr>
      <w:divsChild>
        <w:div w:id="276836264">
          <w:marLeft w:val="0"/>
          <w:marRight w:val="0"/>
          <w:marTop w:val="0"/>
          <w:marBottom w:val="0"/>
          <w:divBdr>
            <w:top w:val="none" w:sz="0" w:space="0" w:color="auto"/>
            <w:left w:val="none" w:sz="0" w:space="0" w:color="auto"/>
            <w:bottom w:val="none" w:sz="0" w:space="0" w:color="auto"/>
            <w:right w:val="none" w:sz="0" w:space="0" w:color="auto"/>
          </w:divBdr>
          <w:divsChild>
            <w:div w:id="251352440">
              <w:marLeft w:val="0"/>
              <w:marRight w:val="0"/>
              <w:marTop w:val="0"/>
              <w:marBottom w:val="0"/>
              <w:divBdr>
                <w:top w:val="none" w:sz="0" w:space="0" w:color="auto"/>
                <w:left w:val="none" w:sz="0" w:space="0" w:color="auto"/>
                <w:bottom w:val="none" w:sz="0" w:space="0" w:color="auto"/>
                <w:right w:val="none" w:sz="0" w:space="0" w:color="auto"/>
              </w:divBdr>
              <w:divsChild>
                <w:div w:id="140726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03739047">
      <w:bodyDiv w:val="1"/>
      <w:marLeft w:val="0"/>
      <w:marRight w:val="0"/>
      <w:marTop w:val="0"/>
      <w:marBottom w:val="0"/>
      <w:divBdr>
        <w:top w:val="none" w:sz="0" w:space="0" w:color="auto"/>
        <w:left w:val="none" w:sz="0" w:space="0" w:color="auto"/>
        <w:bottom w:val="none" w:sz="0" w:space="0" w:color="auto"/>
        <w:right w:val="none" w:sz="0" w:space="0" w:color="auto"/>
      </w:divBdr>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16067909">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48028263">
      <w:bodyDiv w:val="1"/>
      <w:marLeft w:val="0"/>
      <w:marRight w:val="0"/>
      <w:marTop w:val="0"/>
      <w:marBottom w:val="0"/>
      <w:divBdr>
        <w:top w:val="none" w:sz="0" w:space="0" w:color="auto"/>
        <w:left w:val="none" w:sz="0" w:space="0" w:color="auto"/>
        <w:bottom w:val="none" w:sz="0" w:space="0" w:color="auto"/>
        <w:right w:val="none" w:sz="0" w:space="0" w:color="auto"/>
      </w:divBdr>
    </w:div>
    <w:div w:id="1551919993">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42151001">
      <w:bodyDiv w:val="1"/>
      <w:marLeft w:val="0"/>
      <w:marRight w:val="0"/>
      <w:marTop w:val="0"/>
      <w:marBottom w:val="0"/>
      <w:divBdr>
        <w:top w:val="none" w:sz="0" w:space="0" w:color="auto"/>
        <w:left w:val="none" w:sz="0" w:space="0" w:color="auto"/>
        <w:bottom w:val="none" w:sz="0" w:space="0" w:color="auto"/>
        <w:right w:val="none" w:sz="0" w:space="0" w:color="auto"/>
      </w:divBdr>
    </w:div>
    <w:div w:id="1674603945">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732382708">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09614011">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307952">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49921344">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9marks.org/article/does-the-book-of-acts-teach-spontaneous-baptis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FFAC7-E200-C64D-9538-AEA9308FD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20</cp:revision>
  <dcterms:created xsi:type="dcterms:W3CDTF">2023-07-19T13:02:00Z</dcterms:created>
  <dcterms:modified xsi:type="dcterms:W3CDTF">2023-07-23T15:17:00Z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